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D1" w:rsidRPr="003232D0" w:rsidRDefault="00EF32D1" w:rsidP="003232D0">
      <w:pPr>
        <w:jc w:val="center"/>
        <w:rPr>
          <w:b/>
          <w:bCs/>
          <w:sz w:val="36"/>
          <w:szCs w:val="36"/>
        </w:rPr>
      </w:pPr>
    </w:p>
    <w:p w:rsidR="00EF32D1" w:rsidRPr="003232D0" w:rsidRDefault="00EF32D1" w:rsidP="003232D0">
      <w:pPr>
        <w:jc w:val="center"/>
        <w:rPr>
          <w:b/>
          <w:bCs/>
          <w:sz w:val="36"/>
          <w:szCs w:val="36"/>
        </w:rPr>
      </w:pPr>
    </w:p>
    <w:p w:rsidR="00EF32D1" w:rsidRPr="003232D0" w:rsidRDefault="00EF32D1" w:rsidP="003232D0">
      <w:pPr>
        <w:jc w:val="center"/>
        <w:rPr>
          <w:b/>
          <w:bCs/>
          <w:sz w:val="36"/>
          <w:szCs w:val="36"/>
        </w:rPr>
      </w:pPr>
    </w:p>
    <w:p w:rsidR="00EF32D1" w:rsidRPr="003232D0" w:rsidRDefault="00EF32D1" w:rsidP="003232D0">
      <w:pPr>
        <w:jc w:val="center"/>
        <w:rPr>
          <w:b/>
          <w:bCs/>
          <w:sz w:val="36"/>
          <w:szCs w:val="36"/>
        </w:rPr>
      </w:pPr>
    </w:p>
    <w:p w:rsidR="00EF32D1" w:rsidRPr="003232D0" w:rsidRDefault="00EF32D1" w:rsidP="003232D0">
      <w:pPr>
        <w:jc w:val="center"/>
        <w:rPr>
          <w:b/>
          <w:bCs/>
          <w:sz w:val="36"/>
          <w:szCs w:val="36"/>
        </w:rPr>
      </w:pPr>
    </w:p>
    <w:p w:rsidR="00EF32D1" w:rsidRPr="003232D0" w:rsidRDefault="00EF32D1" w:rsidP="003232D0">
      <w:pPr>
        <w:jc w:val="center"/>
        <w:rPr>
          <w:b/>
          <w:bCs/>
          <w:sz w:val="36"/>
          <w:szCs w:val="36"/>
        </w:rPr>
      </w:pPr>
    </w:p>
    <w:p w:rsidR="00EF32D1" w:rsidRPr="003232D0" w:rsidRDefault="00EF32D1" w:rsidP="003232D0">
      <w:pPr>
        <w:jc w:val="center"/>
        <w:rPr>
          <w:b/>
          <w:bCs/>
          <w:sz w:val="36"/>
          <w:szCs w:val="36"/>
        </w:rPr>
      </w:pPr>
    </w:p>
    <w:p w:rsidR="00EF32D1" w:rsidRPr="003232D0" w:rsidRDefault="00EF32D1" w:rsidP="003232D0">
      <w:pPr>
        <w:jc w:val="center"/>
        <w:rPr>
          <w:b/>
          <w:bCs/>
          <w:sz w:val="36"/>
          <w:szCs w:val="36"/>
        </w:rPr>
      </w:pPr>
    </w:p>
    <w:p w:rsidR="00EF32D1" w:rsidRPr="003232D0" w:rsidRDefault="00EF32D1" w:rsidP="003232D0">
      <w:pPr>
        <w:jc w:val="center"/>
        <w:rPr>
          <w:b/>
          <w:bCs/>
          <w:sz w:val="36"/>
          <w:szCs w:val="36"/>
        </w:rPr>
      </w:pPr>
    </w:p>
    <w:p w:rsidR="00EF32D1" w:rsidRPr="003232D0" w:rsidRDefault="00EF32D1" w:rsidP="003232D0">
      <w:pPr>
        <w:jc w:val="center"/>
        <w:rPr>
          <w:b/>
          <w:bCs/>
          <w:sz w:val="36"/>
          <w:szCs w:val="36"/>
        </w:rPr>
      </w:pPr>
    </w:p>
    <w:p w:rsidR="00EF32D1" w:rsidRDefault="00EF32D1" w:rsidP="003232D0">
      <w:pPr>
        <w:jc w:val="center"/>
        <w:rPr>
          <w:b/>
          <w:bCs/>
          <w:sz w:val="36"/>
          <w:szCs w:val="36"/>
          <w:lang w:val="ru-RU"/>
        </w:rPr>
      </w:pPr>
      <w:r w:rsidRPr="003232D0">
        <w:rPr>
          <w:b/>
          <w:bCs/>
          <w:sz w:val="36"/>
          <w:szCs w:val="36"/>
          <w:lang w:val="ru-RU"/>
        </w:rPr>
        <w:t xml:space="preserve">ПРОГРАММА РАЗВИТИЯ </w:t>
      </w:r>
    </w:p>
    <w:p w:rsidR="00EF32D1" w:rsidRDefault="00EF32D1" w:rsidP="003232D0">
      <w:pPr>
        <w:jc w:val="center"/>
        <w:rPr>
          <w:b/>
          <w:bCs/>
          <w:sz w:val="36"/>
          <w:szCs w:val="36"/>
          <w:lang w:val="ru-RU"/>
        </w:rPr>
      </w:pPr>
      <w:r>
        <w:rPr>
          <w:b/>
          <w:bCs/>
          <w:sz w:val="36"/>
          <w:szCs w:val="36"/>
          <w:lang w:val="ru-RU"/>
        </w:rPr>
        <w:t xml:space="preserve">Московского архитектурного института </w:t>
      </w:r>
    </w:p>
    <w:p w:rsidR="00EF32D1" w:rsidRDefault="00EF32D1" w:rsidP="003232D0">
      <w:pPr>
        <w:jc w:val="center"/>
        <w:rPr>
          <w:b/>
          <w:bCs/>
          <w:sz w:val="36"/>
          <w:szCs w:val="36"/>
          <w:lang w:val="ru-RU"/>
        </w:rPr>
      </w:pPr>
      <w:r>
        <w:rPr>
          <w:b/>
          <w:bCs/>
          <w:sz w:val="36"/>
          <w:szCs w:val="36"/>
          <w:lang w:val="ru-RU"/>
        </w:rPr>
        <w:t>(государственной академии)</w:t>
      </w:r>
    </w:p>
    <w:p w:rsidR="00EF32D1" w:rsidRPr="00717CEF" w:rsidRDefault="00EF32D1" w:rsidP="003232D0">
      <w:pPr>
        <w:jc w:val="center"/>
        <w:rPr>
          <w:b/>
          <w:bCs/>
          <w:sz w:val="36"/>
          <w:szCs w:val="36"/>
          <w:lang w:val="ru-RU"/>
        </w:rPr>
      </w:pPr>
      <w:r>
        <w:rPr>
          <w:b/>
          <w:bCs/>
          <w:sz w:val="36"/>
          <w:szCs w:val="36"/>
          <w:lang w:val="ru-RU"/>
        </w:rPr>
        <w:t>на 2017-202</w:t>
      </w:r>
      <w:r w:rsidR="00AB6D3E">
        <w:rPr>
          <w:b/>
          <w:bCs/>
          <w:sz w:val="36"/>
          <w:szCs w:val="36"/>
          <w:lang w:val="ru-RU"/>
        </w:rPr>
        <w:t>2</w:t>
      </w:r>
      <w:r w:rsidRPr="00717CEF">
        <w:rPr>
          <w:b/>
          <w:bCs/>
          <w:sz w:val="36"/>
          <w:szCs w:val="36"/>
          <w:lang w:val="ru-RU"/>
        </w:rPr>
        <w:t xml:space="preserve">  годы</w:t>
      </w:r>
    </w:p>
    <w:p w:rsidR="00EF32D1" w:rsidRPr="00717CEF" w:rsidRDefault="00EF32D1" w:rsidP="003232D0">
      <w:pPr>
        <w:jc w:val="center"/>
        <w:rPr>
          <w:b/>
          <w:bCs/>
          <w:sz w:val="36"/>
          <w:szCs w:val="36"/>
          <w:lang w:val="ru-RU"/>
        </w:rPr>
      </w:pPr>
    </w:p>
    <w:p w:rsidR="00EF32D1" w:rsidRPr="00717CEF" w:rsidRDefault="00EF32D1" w:rsidP="003232D0">
      <w:pPr>
        <w:jc w:val="center"/>
        <w:rPr>
          <w:b/>
          <w:bCs/>
          <w:sz w:val="36"/>
          <w:szCs w:val="36"/>
          <w:lang w:val="ru-RU"/>
        </w:rPr>
      </w:pPr>
    </w:p>
    <w:p w:rsidR="00EF32D1" w:rsidRPr="00717CEF" w:rsidRDefault="00EF32D1" w:rsidP="003232D0">
      <w:pPr>
        <w:jc w:val="center"/>
        <w:rPr>
          <w:b/>
          <w:bCs/>
          <w:sz w:val="36"/>
          <w:szCs w:val="36"/>
          <w:lang w:val="ru-RU"/>
        </w:rPr>
      </w:pPr>
    </w:p>
    <w:p w:rsidR="00EF32D1" w:rsidRDefault="00EF32D1" w:rsidP="003232D0">
      <w:pPr>
        <w:jc w:val="center"/>
        <w:rPr>
          <w:b/>
          <w:bCs/>
          <w:sz w:val="36"/>
          <w:szCs w:val="36"/>
          <w:lang w:val="ru-RU"/>
        </w:rPr>
      </w:pPr>
      <w:r w:rsidRPr="003232D0">
        <w:rPr>
          <w:b/>
          <w:bCs/>
          <w:sz w:val="36"/>
          <w:szCs w:val="36"/>
          <w:lang w:val="ru-RU"/>
        </w:rPr>
        <w:t xml:space="preserve">кандидата на должность ректора </w:t>
      </w:r>
      <w:r>
        <w:rPr>
          <w:b/>
          <w:bCs/>
          <w:sz w:val="36"/>
          <w:szCs w:val="36"/>
          <w:lang w:val="ru-RU"/>
        </w:rPr>
        <w:t>МАРХИ</w:t>
      </w:r>
      <w:r w:rsidRPr="003232D0">
        <w:rPr>
          <w:b/>
          <w:bCs/>
          <w:sz w:val="36"/>
          <w:szCs w:val="36"/>
          <w:lang w:val="ru-RU"/>
        </w:rPr>
        <w:t xml:space="preserve"> </w:t>
      </w:r>
    </w:p>
    <w:p w:rsidR="00EF32D1" w:rsidRPr="003232D0" w:rsidRDefault="00EF32D1" w:rsidP="003232D0">
      <w:pPr>
        <w:jc w:val="center"/>
        <w:rPr>
          <w:b/>
          <w:bCs/>
          <w:sz w:val="36"/>
          <w:szCs w:val="36"/>
          <w:lang w:val="ru-RU"/>
        </w:rPr>
      </w:pPr>
      <w:r>
        <w:rPr>
          <w:b/>
          <w:bCs/>
          <w:sz w:val="36"/>
          <w:szCs w:val="36"/>
          <w:lang w:val="ru-RU"/>
        </w:rPr>
        <w:t>Швидковского Дмитрия Олеговича</w:t>
      </w:r>
    </w:p>
    <w:p w:rsidR="00EF32D1" w:rsidRPr="003232D0" w:rsidRDefault="00EF32D1" w:rsidP="003232D0">
      <w:pPr>
        <w:jc w:val="center"/>
        <w:rPr>
          <w:b/>
          <w:bCs/>
          <w:sz w:val="36"/>
          <w:szCs w:val="36"/>
          <w:lang w:val="ru-RU"/>
        </w:rPr>
      </w:pPr>
    </w:p>
    <w:p w:rsidR="00EF32D1" w:rsidRPr="003232D0" w:rsidRDefault="00EF32D1" w:rsidP="003232D0">
      <w:pPr>
        <w:jc w:val="center"/>
        <w:rPr>
          <w:b/>
          <w:bCs/>
          <w:sz w:val="36"/>
          <w:szCs w:val="36"/>
          <w:lang w:val="ru-RU"/>
        </w:rPr>
      </w:pPr>
    </w:p>
    <w:p w:rsidR="00EF32D1" w:rsidRPr="003232D0" w:rsidRDefault="00EF32D1" w:rsidP="003232D0">
      <w:pPr>
        <w:jc w:val="center"/>
        <w:rPr>
          <w:b/>
          <w:bCs/>
          <w:sz w:val="36"/>
          <w:szCs w:val="36"/>
          <w:lang w:val="ru-RU"/>
        </w:rPr>
      </w:pPr>
    </w:p>
    <w:p w:rsidR="00EF32D1" w:rsidRPr="003232D0" w:rsidRDefault="00EF32D1" w:rsidP="003232D0">
      <w:pPr>
        <w:jc w:val="center"/>
        <w:rPr>
          <w:b/>
          <w:bCs/>
          <w:sz w:val="36"/>
          <w:szCs w:val="36"/>
          <w:lang w:val="ru-RU"/>
        </w:rPr>
      </w:pPr>
    </w:p>
    <w:p w:rsidR="00EF32D1" w:rsidRPr="003232D0" w:rsidRDefault="00EF32D1" w:rsidP="002C0551">
      <w:pPr>
        <w:rPr>
          <w:lang w:val="ru-RU"/>
        </w:rPr>
      </w:pPr>
    </w:p>
    <w:p w:rsidR="00EF32D1" w:rsidRPr="003232D0" w:rsidRDefault="00EF32D1" w:rsidP="002C0551">
      <w:pPr>
        <w:rPr>
          <w:lang w:val="ru-RU"/>
        </w:rPr>
      </w:pPr>
    </w:p>
    <w:p w:rsidR="00EF32D1" w:rsidRPr="003232D0" w:rsidRDefault="00EF32D1" w:rsidP="002C0551">
      <w:pPr>
        <w:rPr>
          <w:lang w:val="ru-RU"/>
        </w:rPr>
      </w:pPr>
    </w:p>
    <w:p w:rsidR="00EF32D1" w:rsidRPr="003232D0" w:rsidRDefault="00EF32D1" w:rsidP="002C0551">
      <w:pPr>
        <w:rPr>
          <w:lang w:val="ru-RU"/>
        </w:rPr>
      </w:pPr>
    </w:p>
    <w:p w:rsidR="00EF32D1" w:rsidRPr="003232D0" w:rsidRDefault="00EF32D1" w:rsidP="002C0551">
      <w:pPr>
        <w:rPr>
          <w:lang w:val="ru-RU"/>
        </w:rPr>
      </w:pPr>
    </w:p>
    <w:p w:rsidR="00EF32D1" w:rsidRPr="003232D0" w:rsidRDefault="00EF32D1" w:rsidP="002C0551">
      <w:pPr>
        <w:rPr>
          <w:lang w:val="ru-RU"/>
        </w:rPr>
      </w:pPr>
    </w:p>
    <w:p w:rsidR="00EF32D1" w:rsidRPr="003232D0" w:rsidRDefault="00EF32D1" w:rsidP="002C0551">
      <w:pPr>
        <w:rPr>
          <w:lang w:val="ru-RU"/>
        </w:rPr>
      </w:pPr>
    </w:p>
    <w:p w:rsidR="00EF32D1" w:rsidRPr="003232D0" w:rsidRDefault="00EF32D1" w:rsidP="002C0551">
      <w:pPr>
        <w:rPr>
          <w:lang w:val="ru-RU"/>
        </w:rPr>
      </w:pPr>
    </w:p>
    <w:p w:rsidR="00EF32D1" w:rsidRPr="003232D0" w:rsidRDefault="00EF32D1" w:rsidP="002C0551">
      <w:pPr>
        <w:rPr>
          <w:lang w:val="ru-RU"/>
        </w:rPr>
      </w:pPr>
    </w:p>
    <w:p w:rsidR="00EF32D1" w:rsidRPr="003232D0" w:rsidRDefault="00EF32D1" w:rsidP="002C0551">
      <w:pPr>
        <w:rPr>
          <w:lang w:val="ru-RU"/>
        </w:rPr>
      </w:pPr>
    </w:p>
    <w:p w:rsidR="00EF32D1" w:rsidRPr="00717CEF" w:rsidRDefault="00EF32D1" w:rsidP="002C0551">
      <w:pPr>
        <w:rPr>
          <w:lang w:val="ru-RU"/>
        </w:rPr>
      </w:pPr>
    </w:p>
    <w:p w:rsidR="00EF32D1" w:rsidRPr="00717CEF" w:rsidRDefault="00EF32D1" w:rsidP="002C0551">
      <w:pPr>
        <w:rPr>
          <w:lang w:val="ru-RU"/>
        </w:rPr>
      </w:pPr>
    </w:p>
    <w:p w:rsidR="00EF32D1" w:rsidRDefault="00EF32D1" w:rsidP="003232D0">
      <w:pPr>
        <w:jc w:val="center"/>
        <w:rPr>
          <w:sz w:val="28"/>
          <w:szCs w:val="28"/>
          <w:lang w:val="ru-RU"/>
        </w:rPr>
      </w:pPr>
    </w:p>
    <w:p w:rsidR="00EF32D1" w:rsidRDefault="00EF32D1" w:rsidP="003232D0">
      <w:pPr>
        <w:jc w:val="center"/>
        <w:rPr>
          <w:sz w:val="28"/>
          <w:szCs w:val="28"/>
          <w:lang w:val="ru-RU"/>
        </w:rPr>
      </w:pPr>
    </w:p>
    <w:p w:rsidR="00EF32D1" w:rsidRDefault="00EF32D1" w:rsidP="003232D0">
      <w:pPr>
        <w:jc w:val="center"/>
        <w:rPr>
          <w:sz w:val="28"/>
          <w:szCs w:val="28"/>
          <w:lang w:val="ru-RU"/>
        </w:rPr>
      </w:pPr>
    </w:p>
    <w:p w:rsidR="00EF32D1" w:rsidRDefault="00EF32D1" w:rsidP="003232D0">
      <w:pPr>
        <w:jc w:val="center"/>
        <w:rPr>
          <w:sz w:val="28"/>
          <w:szCs w:val="28"/>
          <w:lang w:val="ru-RU"/>
        </w:rPr>
      </w:pPr>
    </w:p>
    <w:p w:rsidR="00EF32D1" w:rsidRDefault="00EF32D1" w:rsidP="003232D0">
      <w:pPr>
        <w:jc w:val="center"/>
        <w:rPr>
          <w:sz w:val="28"/>
          <w:szCs w:val="28"/>
          <w:lang w:val="ru-RU"/>
        </w:rPr>
      </w:pPr>
    </w:p>
    <w:p w:rsidR="00EF32D1" w:rsidRPr="00717CEF" w:rsidRDefault="00EF32D1" w:rsidP="003232D0">
      <w:pPr>
        <w:jc w:val="center"/>
        <w:rPr>
          <w:sz w:val="28"/>
          <w:szCs w:val="28"/>
          <w:lang w:val="ru-RU"/>
        </w:rPr>
      </w:pPr>
      <w:r>
        <w:rPr>
          <w:sz w:val="28"/>
          <w:szCs w:val="28"/>
          <w:lang w:val="ru-RU"/>
        </w:rPr>
        <w:t>Москва</w:t>
      </w:r>
      <w:r w:rsidRPr="003232D0">
        <w:rPr>
          <w:sz w:val="28"/>
          <w:szCs w:val="28"/>
          <w:lang w:val="ru-RU"/>
        </w:rPr>
        <w:t xml:space="preserve"> - 201</w:t>
      </w:r>
      <w:r>
        <w:rPr>
          <w:sz w:val="28"/>
          <w:szCs w:val="28"/>
          <w:lang w:val="ru-RU"/>
        </w:rPr>
        <w:t>7</w:t>
      </w:r>
    </w:p>
    <w:p w:rsidR="009007E9" w:rsidRDefault="009007E9" w:rsidP="002C0551">
      <w:pPr>
        <w:rPr>
          <w:b/>
          <w:bCs/>
          <w:sz w:val="24"/>
          <w:szCs w:val="24"/>
          <w:lang w:val="ru-RU"/>
        </w:rPr>
      </w:pPr>
    </w:p>
    <w:p w:rsidR="00015115" w:rsidRDefault="00015115" w:rsidP="002C0551">
      <w:pPr>
        <w:rPr>
          <w:b/>
          <w:bCs/>
          <w:sz w:val="24"/>
          <w:szCs w:val="24"/>
          <w:lang w:val="ru-RU"/>
        </w:rPr>
      </w:pPr>
    </w:p>
    <w:p w:rsidR="00EF32D1" w:rsidRPr="00A34D34" w:rsidRDefault="00EF32D1" w:rsidP="00015115">
      <w:pPr>
        <w:ind w:firstLine="708"/>
        <w:rPr>
          <w:b/>
          <w:bCs/>
          <w:sz w:val="24"/>
          <w:szCs w:val="24"/>
          <w:lang w:val="ru-RU"/>
        </w:rPr>
      </w:pPr>
      <w:r w:rsidRPr="00A34D34">
        <w:rPr>
          <w:b/>
          <w:bCs/>
          <w:sz w:val="24"/>
          <w:szCs w:val="24"/>
          <w:lang w:val="ru-RU"/>
        </w:rPr>
        <w:lastRenderedPageBreak/>
        <w:t>1.  ОСНОВНЫЕ  РЕГЛАМЕНТИРУЮЩИЕ ДОКУМЕНТЫ</w:t>
      </w:r>
    </w:p>
    <w:p w:rsidR="00EF32D1" w:rsidRPr="003232D0" w:rsidRDefault="00EF32D1" w:rsidP="002C0551">
      <w:pPr>
        <w:rPr>
          <w:sz w:val="28"/>
          <w:szCs w:val="28"/>
          <w:lang w:val="ru-RU"/>
        </w:rPr>
      </w:pPr>
    </w:p>
    <w:p w:rsidR="00EF32D1" w:rsidRDefault="00EF32D1" w:rsidP="00717CEF">
      <w:pPr>
        <w:jc w:val="both"/>
        <w:rPr>
          <w:sz w:val="28"/>
          <w:szCs w:val="28"/>
          <w:lang w:val="ru-RU"/>
        </w:rPr>
      </w:pPr>
      <w:r w:rsidRPr="003232D0">
        <w:rPr>
          <w:sz w:val="28"/>
          <w:szCs w:val="28"/>
          <w:lang w:val="ru-RU"/>
        </w:rPr>
        <w:t xml:space="preserve">Программа  развития  </w:t>
      </w:r>
      <w:r>
        <w:rPr>
          <w:sz w:val="28"/>
          <w:szCs w:val="28"/>
          <w:lang w:val="ru-RU"/>
        </w:rPr>
        <w:t>МАРХИ  на  2017-2021</w:t>
      </w:r>
      <w:r w:rsidRPr="003232D0">
        <w:rPr>
          <w:sz w:val="28"/>
          <w:szCs w:val="28"/>
          <w:lang w:val="ru-RU"/>
        </w:rPr>
        <w:t xml:space="preserve"> годы  составлена  в соответст</w:t>
      </w:r>
      <w:r>
        <w:rPr>
          <w:sz w:val="28"/>
          <w:szCs w:val="28"/>
          <w:lang w:val="ru-RU"/>
        </w:rPr>
        <w:t>вии  с  Федеральным  Законом  «</w:t>
      </w:r>
      <w:r w:rsidRPr="003232D0">
        <w:rPr>
          <w:sz w:val="28"/>
          <w:szCs w:val="28"/>
          <w:lang w:val="ru-RU"/>
        </w:rPr>
        <w:t>06  образовании  в   Российской Федерации»   от 29  декабря  2012  года  №  273-ФЗ,  положениями  Федеральной целевой  программы  развития  образования   на 2016-2020  годы,  утвержденной Постановлением  Правительства   Российской  Федерации   от  23  мая  2015  года</w:t>
      </w:r>
      <w:r>
        <w:rPr>
          <w:sz w:val="28"/>
          <w:szCs w:val="28"/>
          <w:lang w:val="ru-RU"/>
        </w:rPr>
        <w:t xml:space="preserve"> </w:t>
      </w:r>
      <w:r w:rsidR="00AB6D3E">
        <w:rPr>
          <w:sz w:val="28"/>
          <w:szCs w:val="28"/>
          <w:lang w:val="ru-RU"/>
        </w:rPr>
        <w:t>№ 497.</w:t>
      </w:r>
      <w:r w:rsidRPr="003232D0">
        <w:rPr>
          <w:sz w:val="28"/>
          <w:szCs w:val="28"/>
          <w:lang w:val="ru-RU"/>
        </w:rPr>
        <w:t xml:space="preserve"> </w:t>
      </w:r>
    </w:p>
    <w:p w:rsidR="00EF32D1" w:rsidRDefault="00EF32D1" w:rsidP="00717CEF">
      <w:pPr>
        <w:jc w:val="both"/>
        <w:rPr>
          <w:sz w:val="28"/>
          <w:szCs w:val="28"/>
          <w:lang w:val="ru-RU"/>
        </w:rPr>
      </w:pPr>
    </w:p>
    <w:p w:rsidR="00EF32D1" w:rsidRPr="00A34D34" w:rsidRDefault="004329F1" w:rsidP="00015115">
      <w:pPr>
        <w:ind w:firstLine="708"/>
        <w:jc w:val="both"/>
        <w:rPr>
          <w:sz w:val="24"/>
          <w:szCs w:val="24"/>
          <w:lang w:val="ru-RU"/>
        </w:rPr>
      </w:pPr>
      <w:r>
        <w:rPr>
          <w:b/>
          <w:bCs/>
          <w:sz w:val="24"/>
          <w:szCs w:val="24"/>
          <w:lang w:val="ru-RU"/>
        </w:rPr>
        <w:t xml:space="preserve">2. </w:t>
      </w:r>
      <w:r w:rsidR="00EF32D1" w:rsidRPr="00A34D34">
        <w:rPr>
          <w:b/>
          <w:bCs/>
          <w:sz w:val="24"/>
          <w:szCs w:val="24"/>
          <w:lang w:val="ru-RU"/>
        </w:rPr>
        <w:t>ХАРАКТЕРИСТИКА ПРОБЛЕМ,  НА РЕШЕНИЕ  КОТОРЫХ  НАПРАВЛЕНА ПРОГРАММА РАЗВИТИЯ</w:t>
      </w:r>
    </w:p>
    <w:p w:rsidR="00EF32D1" w:rsidRPr="003232D0" w:rsidRDefault="00EF32D1" w:rsidP="002C0551">
      <w:pPr>
        <w:rPr>
          <w:sz w:val="28"/>
          <w:szCs w:val="28"/>
          <w:lang w:val="ru-RU"/>
        </w:rPr>
      </w:pPr>
    </w:p>
    <w:p w:rsidR="00EF32D1" w:rsidRPr="003232D0" w:rsidRDefault="00EF32D1" w:rsidP="00386F35">
      <w:pPr>
        <w:jc w:val="both"/>
        <w:rPr>
          <w:sz w:val="28"/>
          <w:szCs w:val="28"/>
          <w:lang w:val="ru-RU"/>
        </w:rPr>
      </w:pPr>
      <w:r>
        <w:rPr>
          <w:sz w:val="28"/>
          <w:szCs w:val="28"/>
          <w:lang w:val="ru-RU"/>
        </w:rPr>
        <w:t>Московский архитектурный институт (государственная академия)</w:t>
      </w:r>
      <w:r w:rsidRPr="003232D0">
        <w:rPr>
          <w:sz w:val="28"/>
          <w:szCs w:val="28"/>
          <w:lang w:val="ru-RU"/>
        </w:rPr>
        <w:t xml:space="preserve"> реализует   политику    развития,    направленную    на    укрепление    позиций    и повышение    конкурентоспособности     в     системе    высшего    образования    и достижение</w:t>
      </w:r>
      <w:r>
        <w:rPr>
          <w:sz w:val="28"/>
          <w:szCs w:val="28"/>
          <w:lang w:val="ru-RU"/>
        </w:rPr>
        <w:t xml:space="preserve"> возможно более</w:t>
      </w:r>
      <w:r w:rsidRPr="003232D0">
        <w:rPr>
          <w:sz w:val="28"/>
          <w:szCs w:val="28"/>
          <w:lang w:val="ru-RU"/>
        </w:rPr>
        <w:t xml:space="preserve"> высоких значений  показателей по всем направлениям работы. Успешная   реализация  Программы  стратегического  развития  (ПСР)  в  201</w:t>
      </w:r>
      <w:r w:rsidR="00A34D34">
        <w:rPr>
          <w:sz w:val="28"/>
          <w:szCs w:val="28"/>
          <w:lang w:val="ru-RU"/>
        </w:rPr>
        <w:t>2-2017</w:t>
      </w:r>
      <w:r w:rsidRPr="003232D0">
        <w:rPr>
          <w:sz w:val="28"/>
          <w:szCs w:val="28"/>
          <w:lang w:val="ru-RU"/>
        </w:rPr>
        <w:t xml:space="preserve"> годах  позволила  создать  в  </w:t>
      </w:r>
      <w:r>
        <w:rPr>
          <w:sz w:val="28"/>
          <w:szCs w:val="28"/>
          <w:lang w:val="ru-RU"/>
        </w:rPr>
        <w:t>МАРХИ</w:t>
      </w:r>
      <w:r w:rsidRPr="003232D0">
        <w:rPr>
          <w:sz w:val="28"/>
          <w:szCs w:val="28"/>
          <w:lang w:val="ru-RU"/>
        </w:rPr>
        <w:t xml:space="preserve">  устойчивую   </w:t>
      </w:r>
      <w:r w:rsidRPr="00717CEF">
        <w:rPr>
          <w:sz w:val="28"/>
          <w:szCs w:val="28"/>
          <w:lang w:val="ru-RU"/>
        </w:rPr>
        <w:t xml:space="preserve">основу  для  дальнейшего  роста. </w:t>
      </w:r>
      <w:r>
        <w:rPr>
          <w:sz w:val="28"/>
          <w:szCs w:val="28"/>
          <w:lang w:val="ru-RU"/>
        </w:rPr>
        <w:t xml:space="preserve">Проведена  </w:t>
      </w:r>
      <w:r w:rsidRPr="003232D0">
        <w:rPr>
          <w:sz w:val="28"/>
          <w:szCs w:val="28"/>
          <w:lang w:val="ru-RU"/>
        </w:rPr>
        <w:t xml:space="preserve">модернизация       </w:t>
      </w:r>
      <w:r>
        <w:rPr>
          <w:sz w:val="28"/>
          <w:szCs w:val="28"/>
          <w:lang w:val="ru-RU"/>
        </w:rPr>
        <w:t xml:space="preserve">образовательной       и </w:t>
      </w:r>
      <w:r w:rsidRPr="003232D0">
        <w:rPr>
          <w:sz w:val="28"/>
          <w:szCs w:val="28"/>
          <w:lang w:val="ru-RU"/>
        </w:rPr>
        <w:t xml:space="preserve">научной инфраструктуры,  сформированы   новые   и  укреплены  существующие  связи  с </w:t>
      </w:r>
      <w:r>
        <w:rPr>
          <w:sz w:val="28"/>
          <w:szCs w:val="28"/>
          <w:lang w:val="ru-RU"/>
        </w:rPr>
        <w:t>проектными</w:t>
      </w:r>
      <w:r w:rsidRPr="003232D0">
        <w:rPr>
          <w:sz w:val="28"/>
          <w:szCs w:val="28"/>
          <w:lang w:val="ru-RU"/>
        </w:rPr>
        <w:t>,    научными</w:t>
      </w:r>
      <w:r>
        <w:rPr>
          <w:sz w:val="28"/>
          <w:szCs w:val="28"/>
          <w:lang w:val="ru-RU"/>
        </w:rPr>
        <w:t>,</w:t>
      </w:r>
      <w:r w:rsidRPr="003232D0">
        <w:rPr>
          <w:sz w:val="28"/>
          <w:szCs w:val="28"/>
          <w:lang w:val="ru-RU"/>
        </w:rPr>
        <w:t xml:space="preserve">  образовательными</w:t>
      </w:r>
      <w:r>
        <w:rPr>
          <w:sz w:val="28"/>
          <w:szCs w:val="28"/>
          <w:lang w:val="ru-RU"/>
        </w:rPr>
        <w:t xml:space="preserve"> и общественными</w:t>
      </w:r>
      <w:r w:rsidRPr="003232D0">
        <w:rPr>
          <w:sz w:val="28"/>
          <w:szCs w:val="28"/>
          <w:lang w:val="ru-RU"/>
        </w:rPr>
        <w:t xml:space="preserve">    партнерами,     </w:t>
      </w:r>
      <w:r>
        <w:rPr>
          <w:sz w:val="28"/>
          <w:szCs w:val="28"/>
          <w:lang w:val="ru-RU"/>
        </w:rPr>
        <w:t xml:space="preserve">созданы условия для укрепления </w:t>
      </w:r>
      <w:r w:rsidRPr="003232D0">
        <w:rPr>
          <w:sz w:val="28"/>
          <w:szCs w:val="28"/>
          <w:lang w:val="ru-RU"/>
        </w:rPr>
        <w:t>кадрового потенциала, решаются  вопросы обеспечения  финансовой устойчивости вуза.</w:t>
      </w:r>
      <w:r w:rsidR="00A34D34">
        <w:rPr>
          <w:sz w:val="28"/>
          <w:szCs w:val="28"/>
          <w:lang w:val="ru-RU"/>
        </w:rPr>
        <w:t xml:space="preserve"> </w:t>
      </w:r>
      <w:r>
        <w:rPr>
          <w:sz w:val="28"/>
          <w:szCs w:val="28"/>
          <w:lang w:val="ru-RU"/>
        </w:rPr>
        <w:t>МАРХИ продолжил исполнение своей роли ведущего архитектурного вуза Российской Федерации, на котором базируется ФУМО по архитектуре и градостроительству.</w:t>
      </w:r>
      <w:r w:rsidRPr="003232D0">
        <w:rPr>
          <w:sz w:val="28"/>
          <w:szCs w:val="28"/>
          <w:lang w:val="ru-RU"/>
        </w:rPr>
        <w:t xml:space="preserve">  </w:t>
      </w:r>
    </w:p>
    <w:p w:rsidR="00EF32D1" w:rsidRPr="003232D0" w:rsidRDefault="00EF32D1" w:rsidP="002C0551">
      <w:pPr>
        <w:rPr>
          <w:sz w:val="28"/>
          <w:szCs w:val="28"/>
          <w:lang w:val="ru-RU"/>
        </w:rPr>
      </w:pPr>
    </w:p>
    <w:p w:rsidR="00EF32D1" w:rsidRDefault="00EF32D1" w:rsidP="00386F35">
      <w:pPr>
        <w:jc w:val="both"/>
        <w:rPr>
          <w:sz w:val="28"/>
          <w:szCs w:val="28"/>
          <w:lang w:val="ru-RU"/>
        </w:rPr>
      </w:pPr>
      <w:r w:rsidRPr="003232D0">
        <w:rPr>
          <w:sz w:val="28"/>
          <w:szCs w:val="28"/>
          <w:lang w:val="ru-RU"/>
        </w:rPr>
        <w:t xml:space="preserve">В   то  же  время,  анализ  динамики  показателей  деятельности   вуза  позволяет сделать вывод о том, что </w:t>
      </w:r>
      <w:r>
        <w:rPr>
          <w:sz w:val="28"/>
          <w:szCs w:val="28"/>
          <w:lang w:val="ru-RU"/>
        </w:rPr>
        <w:t xml:space="preserve">МАРХИ </w:t>
      </w:r>
      <w:r w:rsidRPr="003232D0">
        <w:rPr>
          <w:sz w:val="28"/>
          <w:szCs w:val="28"/>
          <w:lang w:val="ru-RU"/>
        </w:rPr>
        <w:t>задействовал</w:t>
      </w:r>
      <w:r>
        <w:rPr>
          <w:sz w:val="28"/>
          <w:szCs w:val="28"/>
          <w:lang w:val="ru-RU"/>
        </w:rPr>
        <w:t xml:space="preserve"> практически</w:t>
      </w:r>
      <w:r w:rsidRPr="003232D0">
        <w:rPr>
          <w:sz w:val="28"/>
          <w:szCs w:val="28"/>
          <w:lang w:val="ru-RU"/>
        </w:rPr>
        <w:t xml:space="preserve">  все механизмы   развития,  ориентированные  на  получение эффектов от процессов внутренней модернизации. Для продолжения поступательного движения необходимо  осуществить  качественный   переход  в   </w:t>
      </w:r>
      <w:r>
        <w:rPr>
          <w:sz w:val="28"/>
          <w:szCs w:val="28"/>
          <w:lang w:val="ru-RU"/>
        </w:rPr>
        <w:t xml:space="preserve">новое  состояние, определяемое </w:t>
      </w:r>
      <w:r w:rsidRPr="003232D0">
        <w:rPr>
          <w:sz w:val="28"/>
          <w:szCs w:val="28"/>
          <w:lang w:val="ru-RU"/>
        </w:rPr>
        <w:t xml:space="preserve">ролью  </w:t>
      </w:r>
      <w:r w:rsidRPr="00717CEF">
        <w:rPr>
          <w:sz w:val="28"/>
          <w:szCs w:val="28"/>
          <w:lang w:val="ru-RU"/>
        </w:rPr>
        <w:t>вуза  в  образователь</w:t>
      </w:r>
      <w:r>
        <w:rPr>
          <w:sz w:val="28"/>
          <w:szCs w:val="28"/>
          <w:lang w:val="ru-RU"/>
        </w:rPr>
        <w:t>ной системе и  развитии жизненной среды России</w:t>
      </w:r>
      <w:r w:rsidRPr="00717CEF">
        <w:rPr>
          <w:sz w:val="28"/>
          <w:szCs w:val="28"/>
          <w:lang w:val="ru-RU"/>
        </w:rPr>
        <w:t xml:space="preserve">. </w:t>
      </w:r>
      <w:r>
        <w:rPr>
          <w:sz w:val="28"/>
          <w:szCs w:val="28"/>
          <w:lang w:val="ru-RU"/>
        </w:rPr>
        <w:t>МАРХИ</w:t>
      </w:r>
      <w:r w:rsidRPr="003232D0">
        <w:rPr>
          <w:sz w:val="28"/>
          <w:szCs w:val="28"/>
          <w:lang w:val="ru-RU"/>
        </w:rPr>
        <w:t xml:space="preserve"> должен эволюционировать от адаптивной практики максимального удовл</w:t>
      </w:r>
      <w:r>
        <w:rPr>
          <w:sz w:val="28"/>
          <w:szCs w:val="28"/>
          <w:lang w:val="ru-RU"/>
        </w:rPr>
        <w:t>етворения потребностей архитектурной отрасли</w:t>
      </w:r>
      <w:r w:rsidRPr="003232D0">
        <w:rPr>
          <w:sz w:val="28"/>
          <w:szCs w:val="28"/>
          <w:lang w:val="ru-RU"/>
        </w:rPr>
        <w:t xml:space="preserve"> в высококвалифицированных кадрах к </w:t>
      </w:r>
      <w:r>
        <w:rPr>
          <w:sz w:val="28"/>
          <w:szCs w:val="28"/>
          <w:lang w:val="ru-RU"/>
        </w:rPr>
        <w:t>проактивной политике, решению</w:t>
      </w:r>
      <w:r w:rsidRPr="003232D0">
        <w:rPr>
          <w:sz w:val="28"/>
          <w:szCs w:val="28"/>
          <w:lang w:val="ru-RU"/>
        </w:rPr>
        <w:t xml:space="preserve"> задач инновационного развития </w:t>
      </w:r>
      <w:r>
        <w:rPr>
          <w:sz w:val="28"/>
          <w:szCs w:val="28"/>
          <w:lang w:val="ru-RU"/>
        </w:rPr>
        <w:t xml:space="preserve">проектирования и строительства на практике. </w:t>
      </w:r>
    </w:p>
    <w:p w:rsidR="00EF32D1" w:rsidRDefault="00EF32D1" w:rsidP="00386F35">
      <w:pPr>
        <w:jc w:val="both"/>
        <w:rPr>
          <w:sz w:val="28"/>
          <w:szCs w:val="28"/>
          <w:lang w:val="ru-RU"/>
        </w:rPr>
      </w:pPr>
      <w:r>
        <w:rPr>
          <w:sz w:val="28"/>
          <w:szCs w:val="28"/>
          <w:lang w:val="ru-RU"/>
        </w:rPr>
        <w:t>МАРХИ</w:t>
      </w:r>
      <w:r w:rsidRPr="003232D0">
        <w:rPr>
          <w:sz w:val="28"/>
          <w:szCs w:val="28"/>
          <w:lang w:val="ru-RU"/>
        </w:rPr>
        <w:t xml:space="preserve">  в  сотрудничестве с  другими   вузами,  научными организациями   и  предприятиями  должен   стремиться   к  позиционированию себя  как </w:t>
      </w:r>
      <w:r>
        <w:rPr>
          <w:sz w:val="28"/>
          <w:szCs w:val="28"/>
          <w:lang w:val="ru-RU"/>
        </w:rPr>
        <w:t>ведуще</w:t>
      </w:r>
      <w:r w:rsidRPr="003232D0">
        <w:rPr>
          <w:sz w:val="28"/>
          <w:szCs w:val="28"/>
          <w:lang w:val="ru-RU"/>
        </w:rPr>
        <w:t xml:space="preserve">го  вуза  федерального  значения,  центра  интеграции   </w:t>
      </w:r>
      <w:r>
        <w:rPr>
          <w:sz w:val="28"/>
          <w:szCs w:val="28"/>
          <w:lang w:val="ru-RU"/>
        </w:rPr>
        <w:t xml:space="preserve">федеральной </w:t>
      </w:r>
      <w:r w:rsidRPr="003232D0">
        <w:rPr>
          <w:sz w:val="28"/>
          <w:szCs w:val="28"/>
          <w:lang w:val="ru-RU"/>
        </w:rPr>
        <w:t xml:space="preserve">системы </w:t>
      </w:r>
      <w:r>
        <w:rPr>
          <w:sz w:val="28"/>
          <w:szCs w:val="28"/>
          <w:lang w:val="ru-RU"/>
        </w:rPr>
        <w:t>архитектурного об</w:t>
      </w:r>
      <w:r w:rsidRPr="003232D0">
        <w:rPr>
          <w:sz w:val="28"/>
          <w:szCs w:val="28"/>
          <w:lang w:val="ru-RU"/>
        </w:rPr>
        <w:t>разования</w:t>
      </w:r>
      <w:r>
        <w:rPr>
          <w:sz w:val="28"/>
          <w:szCs w:val="28"/>
          <w:lang w:val="ru-RU"/>
        </w:rPr>
        <w:t xml:space="preserve"> и науки</w:t>
      </w:r>
      <w:r w:rsidRPr="003232D0">
        <w:rPr>
          <w:sz w:val="28"/>
          <w:szCs w:val="28"/>
          <w:lang w:val="ru-RU"/>
        </w:rPr>
        <w:t>.</w:t>
      </w:r>
    </w:p>
    <w:p w:rsidR="00855101" w:rsidRDefault="00855101" w:rsidP="00A34D34">
      <w:pPr>
        <w:rPr>
          <w:sz w:val="28"/>
          <w:szCs w:val="28"/>
          <w:lang w:val="ru-RU"/>
        </w:rPr>
      </w:pPr>
    </w:p>
    <w:p w:rsidR="00EF32D1" w:rsidRPr="003232D0" w:rsidRDefault="00EF32D1" w:rsidP="00A34D34">
      <w:pPr>
        <w:rPr>
          <w:sz w:val="28"/>
          <w:szCs w:val="28"/>
          <w:lang w:val="ru-RU"/>
        </w:rPr>
      </w:pPr>
      <w:r w:rsidRPr="003232D0">
        <w:rPr>
          <w:sz w:val="28"/>
          <w:szCs w:val="28"/>
          <w:lang w:val="ru-RU"/>
        </w:rPr>
        <w:t>Задачи,  которые будут решаться при  реализации  Программы,  во  многом носят</w:t>
      </w:r>
      <w:r w:rsidR="00A34D34">
        <w:rPr>
          <w:sz w:val="28"/>
          <w:szCs w:val="28"/>
          <w:lang w:val="ru-RU"/>
        </w:rPr>
        <w:t xml:space="preserve"> </w:t>
      </w:r>
      <w:r w:rsidRPr="003232D0">
        <w:rPr>
          <w:sz w:val="28"/>
          <w:szCs w:val="28"/>
          <w:lang w:val="ru-RU"/>
        </w:rPr>
        <w:t>междисциплинарный характер, их решение будет способствовать не только развитию уже существующих, но и созданию в вузе  нов</w:t>
      </w:r>
      <w:r>
        <w:rPr>
          <w:sz w:val="28"/>
          <w:szCs w:val="28"/>
          <w:lang w:val="ru-RU"/>
        </w:rPr>
        <w:t xml:space="preserve">ых центров </w:t>
      </w:r>
      <w:r>
        <w:rPr>
          <w:sz w:val="28"/>
          <w:szCs w:val="28"/>
          <w:lang w:val="ru-RU"/>
        </w:rPr>
        <w:lastRenderedPageBreak/>
        <w:t>роста</w:t>
      </w:r>
      <w:r w:rsidRPr="003232D0">
        <w:rPr>
          <w:sz w:val="28"/>
          <w:szCs w:val="28"/>
          <w:lang w:val="ru-RU"/>
        </w:rPr>
        <w:t xml:space="preserve">.  Это  отражено   в   обновленной  миссии </w:t>
      </w:r>
      <w:r>
        <w:rPr>
          <w:sz w:val="28"/>
          <w:szCs w:val="28"/>
          <w:lang w:val="ru-RU"/>
        </w:rPr>
        <w:t>МАРХИ</w:t>
      </w:r>
      <w:r w:rsidRPr="003232D0">
        <w:rPr>
          <w:sz w:val="28"/>
          <w:szCs w:val="28"/>
          <w:lang w:val="ru-RU"/>
        </w:rPr>
        <w:t xml:space="preserve">,  в  стратегических целях и  ключевых задачах </w:t>
      </w:r>
      <w:r w:rsidR="00603CA4">
        <w:rPr>
          <w:sz w:val="28"/>
          <w:szCs w:val="28"/>
          <w:lang w:val="ru-RU"/>
        </w:rPr>
        <w:t xml:space="preserve"> </w:t>
      </w:r>
      <w:r w:rsidRPr="003232D0">
        <w:rPr>
          <w:sz w:val="28"/>
          <w:szCs w:val="28"/>
          <w:lang w:val="ru-RU"/>
        </w:rPr>
        <w:t>Программы развития.</w:t>
      </w:r>
    </w:p>
    <w:p w:rsidR="00EF32D1" w:rsidRDefault="00EF32D1" w:rsidP="002C0551">
      <w:pPr>
        <w:rPr>
          <w:sz w:val="28"/>
          <w:szCs w:val="28"/>
          <w:lang w:val="ru-RU"/>
        </w:rPr>
      </w:pPr>
    </w:p>
    <w:p w:rsidR="00EF32D1" w:rsidRPr="003232D0" w:rsidRDefault="00EF32D1" w:rsidP="00E637AF">
      <w:pPr>
        <w:jc w:val="both"/>
        <w:rPr>
          <w:sz w:val="28"/>
          <w:szCs w:val="28"/>
          <w:lang w:val="ru-RU"/>
        </w:rPr>
      </w:pPr>
      <w:r w:rsidRPr="003232D0">
        <w:rPr>
          <w:sz w:val="28"/>
          <w:szCs w:val="28"/>
          <w:lang w:val="ru-RU"/>
        </w:rPr>
        <w:t>Важной    особенностью   современного    этапа    является    наличие    серьезных вызовов.    В    первую   очередь   - это   сложная    геополитическая   обстановка, кризисные      явления      в      экономике      Российской      Федерации,      которые прогнозируются   и    на    период   реализации   Программы.   Это   обусловливает необходимость   деятельности    при   определенных   ресурсных   ограничениях. Другим серьезным  вызовом является  начавшийся  новый этап технологического развития глобальной экономики</w:t>
      </w:r>
      <w:r>
        <w:rPr>
          <w:sz w:val="28"/>
          <w:szCs w:val="28"/>
          <w:lang w:val="ru-RU"/>
        </w:rPr>
        <w:t xml:space="preserve"> и жизненной среды человечества</w:t>
      </w:r>
      <w:r w:rsidRPr="003232D0">
        <w:rPr>
          <w:sz w:val="28"/>
          <w:szCs w:val="28"/>
          <w:lang w:val="ru-RU"/>
        </w:rPr>
        <w:t>. Поэтому, в число основных целей и задач Программы развития входит достижение  высоких стандартов качества образования и научных исследований, а также реализация эффективной молодежной  политики, основанной на патриотическом  воспитании.</w:t>
      </w:r>
    </w:p>
    <w:p w:rsidR="00EF32D1" w:rsidRDefault="00EF32D1" w:rsidP="002C0551">
      <w:pPr>
        <w:rPr>
          <w:sz w:val="28"/>
          <w:szCs w:val="28"/>
          <w:lang w:val="ru-RU"/>
        </w:rPr>
      </w:pPr>
    </w:p>
    <w:p w:rsidR="00EF32D1" w:rsidRPr="003232D0" w:rsidRDefault="00EF32D1" w:rsidP="002C0551">
      <w:pPr>
        <w:rPr>
          <w:sz w:val="28"/>
          <w:szCs w:val="28"/>
          <w:lang w:val="ru-RU"/>
        </w:rPr>
      </w:pPr>
      <w:r w:rsidRPr="003232D0">
        <w:rPr>
          <w:sz w:val="28"/>
          <w:szCs w:val="28"/>
          <w:lang w:val="ru-RU"/>
        </w:rPr>
        <w:t>Среди  новых  вызовов  - рост  конкуренции  на  рынке  образовательных  услуг. Министерство  образования</w:t>
      </w:r>
      <w:r>
        <w:rPr>
          <w:sz w:val="28"/>
          <w:szCs w:val="28"/>
          <w:lang w:val="ru-RU"/>
        </w:rPr>
        <w:t xml:space="preserve"> и науки</w:t>
      </w:r>
      <w:r w:rsidRPr="003232D0">
        <w:rPr>
          <w:sz w:val="28"/>
          <w:szCs w:val="28"/>
          <w:lang w:val="ru-RU"/>
        </w:rPr>
        <w:t xml:space="preserve">  Российской  Федерации  в  последние  годы реализует  политику  формирования  конкурентной  среды  для вузов.  В  связи  с этим </w:t>
      </w:r>
      <w:r w:rsidR="00A34D34">
        <w:rPr>
          <w:sz w:val="28"/>
          <w:szCs w:val="28"/>
          <w:lang w:val="ru-RU"/>
        </w:rPr>
        <w:t>МАРХИ</w:t>
      </w:r>
      <w:r w:rsidRPr="003232D0">
        <w:rPr>
          <w:sz w:val="28"/>
          <w:szCs w:val="28"/>
          <w:lang w:val="ru-RU"/>
        </w:rPr>
        <w:t xml:space="preserve">  необходимо  проводить постоянную  работу  по  повышению конкурентоспособности.  Современный вуз должен  стать устойчивой системой, способной эффективно  решать задачи при существенном  изменении  внешних условий. Соревновательные процессы между  вузами сегодня идут не только за ресурсы - абитуриентов,  контрольные цифры приема,  финансы  на  проведение научных исследований и поддержку инфраструктуры.</w:t>
      </w:r>
    </w:p>
    <w:p w:rsidR="00EF32D1" w:rsidRDefault="00EF32D1" w:rsidP="002C0551">
      <w:pPr>
        <w:rPr>
          <w:sz w:val="28"/>
          <w:szCs w:val="28"/>
          <w:lang w:val="ru-RU"/>
        </w:rPr>
      </w:pPr>
    </w:p>
    <w:p w:rsidR="00EF32D1" w:rsidRPr="003232D0" w:rsidRDefault="00EF32D1" w:rsidP="00E637AF">
      <w:pPr>
        <w:jc w:val="both"/>
        <w:rPr>
          <w:sz w:val="28"/>
          <w:szCs w:val="28"/>
          <w:lang w:val="ru-RU"/>
        </w:rPr>
      </w:pPr>
      <w:r w:rsidRPr="003232D0">
        <w:rPr>
          <w:sz w:val="28"/>
          <w:szCs w:val="28"/>
          <w:lang w:val="ru-RU"/>
        </w:rPr>
        <w:t xml:space="preserve">В      настоящее     время   не     существует </w:t>
      </w:r>
      <w:r>
        <w:rPr>
          <w:sz w:val="28"/>
          <w:szCs w:val="28"/>
          <w:lang w:val="ru-RU"/>
        </w:rPr>
        <w:t xml:space="preserve">реальной </w:t>
      </w:r>
      <w:r w:rsidRPr="003232D0">
        <w:rPr>
          <w:sz w:val="28"/>
          <w:szCs w:val="28"/>
          <w:lang w:val="ru-RU"/>
        </w:rPr>
        <w:t>альтернативы программно-целевым</w:t>
      </w:r>
      <w:r>
        <w:rPr>
          <w:sz w:val="28"/>
          <w:szCs w:val="28"/>
          <w:lang w:val="ru-RU"/>
        </w:rPr>
        <w:t xml:space="preserve"> инструментам  </w:t>
      </w:r>
      <w:r w:rsidRPr="003232D0">
        <w:rPr>
          <w:sz w:val="28"/>
          <w:szCs w:val="28"/>
          <w:lang w:val="ru-RU"/>
        </w:rPr>
        <w:t xml:space="preserve">управления инновационным  развитием </w:t>
      </w:r>
      <w:r>
        <w:rPr>
          <w:sz w:val="28"/>
          <w:szCs w:val="28"/>
          <w:lang w:val="ru-RU"/>
        </w:rPr>
        <w:t>Академии</w:t>
      </w:r>
      <w:r w:rsidRPr="003232D0">
        <w:rPr>
          <w:sz w:val="28"/>
          <w:szCs w:val="28"/>
          <w:lang w:val="ru-RU"/>
        </w:rPr>
        <w:t xml:space="preserve">.  Программа  развития  </w:t>
      </w:r>
      <w:r>
        <w:rPr>
          <w:sz w:val="28"/>
          <w:szCs w:val="28"/>
          <w:lang w:val="ru-RU"/>
        </w:rPr>
        <w:t>МАРХИ</w:t>
      </w:r>
      <w:r w:rsidRPr="003232D0">
        <w:rPr>
          <w:sz w:val="28"/>
          <w:szCs w:val="28"/>
          <w:lang w:val="ru-RU"/>
        </w:rPr>
        <w:t xml:space="preserve"> построена по  этому  принципу  и   является   инструментом   координации  деятельности  не только отдельных структурных  подразделений  вуза,  но  и  определяет основные</w:t>
      </w:r>
      <w:r w:rsidR="00A34D34">
        <w:rPr>
          <w:sz w:val="28"/>
          <w:szCs w:val="28"/>
          <w:lang w:val="ru-RU"/>
        </w:rPr>
        <w:t xml:space="preserve"> моменты     взаимодействия </w:t>
      </w:r>
      <w:r w:rsidRPr="003232D0">
        <w:rPr>
          <w:sz w:val="28"/>
          <w:szCs w:val="28"/>
          <w:lang w:val="ru-RU"/>
        </w:rPr>
        <w:t>со всеми</w:t>
      </w:r>
      <w:r>
        <w:rPr>
          <w:sz w:val="28"/>
          <w:szCs w:val="28"/>
          <w:lang w:val="ru-RU"/>
        </w:rPr>
        <w:t xml:space="preserve"> проектными архитектурными и градостроительными учреждениями и</w:t>
      </w:r>
      <w:r w:rsidRPr="003232D0">
        <w:rPr>
          <w:sz w:val="28"/>
          <w:szCs w:val="28"/>
          <w:lang w:val="ru-RU"/>
        </w:rPr>
        <w:t xml:space="preserve">  предприятиями,  научными  организациями,  органами  власти, студентами</w:t>
      </w:r>
      <w:r>
        <w:rPr>
          <w:sz w:val="28"/>
          <w:szCs w:val="28"/>
          <w:lang w:val="ru-RU"/>
        </w:rPr>
        <w:t xml:space="preserve"> и их объединениями</w:t>
      </w:r>
      <w:r w:rsidRPr="003232D0">
        <w:rPr>
          <w:sz w:val="28"/>
          <w:szCs w:val="28"/>
          <w:lang w:val="ru-RU"/>
        </w:rPr>
        <w:t xml:space="preserve">,  </w:t>
      </w:r>
      <w:r>
        <w:rPr>
          <w:sz w:val="28"/>
          <w:szCs w:val="28"/>
          <w:lang w:val="ru-RU"/>
        </w:rPr>
        <w:t xml:space="preserve">профсоюзами, </w:t>
      </w:r>
      <w:r w:rsidRPr="003232D0">
        <w:rPr>
          <w:sz w:val="28"/>
          <w:szCs w:val="28"/>
          <w:lang w:val="ru-RU"/>
        </w:rPr>
        <w:t>общественностью.</w:t>
      </w:r>
    </w:p>
    <w:p w:rsidR="00EF32D1" w:rsidRPr="003232D0" w:rsidRDefault="00EF32D1" w:rsidP="002C0551">
      <w:pPr>
        <w:rPr>
          <w:lang w:val="ru-RU"/>
        </w:rPr>
      </w:pPr>
    </w:p>
    <w:p w:rsidR="00EF32D1" w:rsidRPr="003232D0" w:rsidRDefault="00EF32D1" w:rsidP="002C0551">
      <w:pPr>
        <w:rPr>
          <w:lang w:val="ru-RU"/>
        </w:rPr>
      </w:pPr>
    </w:p>
    <w:p w:rsidR="00EF32D1" w:rsidRPr="00A34D34" w:rsidRDefault="00EF32D1" w:rsidP="00015115">
      <w:pPr>
        <w:ind w:firstLine="708"/>
        <w:rPr>
          <w:b/>
          <w:bCs/>
          <w:sz w:val="24"/>
          <w:szCs w:val="24"/>
          <w:lang w:val="ru-RU"/>
        </w:rPr>
      </w:pPr>
      <w:r w:rsidRPr="00A34D34">
        <w:rPr>
          <w:b/>
          <w:bCs/>
          <w:sz w:val="24"/>
          <w:szCs w:val="24"/>
          <w:lang w:val="ru-RU"/>
        </w:rPr>
        <w:t>З.   ОСНОВНЫЕ ДОСТИЖЕНИЯ  ВУЗА И РЕЗУЛЬТАТЫ  РЕАЛИЗАЦИИ ПРОГРАММЫ  СТРАТЕГИЧЕСКОГО  РАЗВИТИЯ  ЗА ПЕРИОД 2012-201</w:t>
      </w:r>
      <w:r w:rsidR="004329F1">
        <w:rPr>
          <w:b/>
          <w:bCs/>
          <w:sz w:val="24"/>
          <w:szCs w:val="24"/>
          <w:lang w:val="ru-RU"/>
        </w:rPr>
        <w:t>6</w:t>
      </w:r>
      <w:r w:rsidRPr="00A34D34">
        <w:rPr>
          <w:b/>
          <w:bCs/>
          <w:sz w:val="24"/>
          <w:szCs w:val="24"/>
          <w:lang w:val="ru-RU"/>
        </w:rPr>
        <w:t xml:space="preserve"> ГОДЫ</w:t>
      </w:r>
    </w:p>
    <w:p w:rsidR="00EF32D1" w:rsidRPr="003232D0" w:rsidRDefault="00EF32D1" w:rsidP="002C0551">
      <w:pPr>
        <w:rPr>
          <w:sz w:val="28"/>
          <w:szCs w:val="28"/>
          <w:lang w:val="ru-RU"/>
        </w:rPr>
      </w:pPr>
    </w:p>
    <w:p w:rsidR="00EF32D1" w:rsidRDefault="00EF32D1" w:rsidP="006D2BFE">
      <w:pPr>
        <w:jc w:val="both"/>
        <w:rPr>
          <w:sz w:val="28"/>
          <w:szCs w:val="28"/>
          <w:lang w:val="ru-RU"/>
        </w:rPr>
      </w:pPr>
      <w:r>
        <w:rPr>
          <w:sz w:val="28"/>
          <w:szCs w:val="28"/>
          <w:lang w:val="ru-RU"/>
        </w:rPr>
        <w:t>МАРХИ</w:t>
      </w:r>
      <w:r w:rsidRPr="003232D0">
        <w:rPr>
          <w:sz w:val="28"/>
          <w:szCs w:val="28"/>
          <w:lang w:val="ru-RU"/>
        </w:rPr>
        <w:t xml:space="preserve">  является  лидеро</w:t>
      </w:r>
      <w:r>
        <w:rPr>
          <w:sz w:val="28"/>
          <w:szCs w:val="28"/>
          <w:lang w:val="ru-RU"/>
        </w:rPr>
        <w:t>м среди вузов</w:t>
      </w:r>
      <w:r w:rsidR="00A34D34">
        <w:rPr>
          <w:sz w:val="28"/>
          <w:szCs w:val="28"/>
          <w:lang w:val="ru-RU"/>
        </w:rPr>
        <w:t xml:space="preserve">  России</w:t>
      </w:r>
      <w:r>
        <w:rPr>
          <w:sz w:val="28"/>
          <w:szCs w:val="28"/>
          <w:lang w:val="ru-RU"/>
        </w:rPr>
        <w:t>, в образовательных программах которых присутствует архитектура и градостроительство.</w:t>
      </w:r>
      <w:r w:rsidRPr="003232D0">
        <w:rPr>
          <w:sz w:val="28"/>
          <w:szCs w:val="28"/>
          <w:lang w:val="ru-RU"/>
        </w:rPr>
        <w:t xml:space="preserve">  В  вузе обучается </w:t>
      </w:r>
      <w:r>
        <w:rPr>
          <w:sz w:val="28"/>
          <w:szCs w:val="28"/>
          <w:lang w:val="ru-RU"/>
        </w:rPr>
        <w:t xml:space="preserve"> около 20 %</w:t>
      </w:r>
      <w:r w:rsidRPr="003232D0">
        <w:rPr>
          <w:sz w:val="28"/>
          <w:szCs w:val="28"/>
          <w:lang w:val="ru-RU"/>
        </w:rPr>
        <w:t xml:space="preserve"> приведенного  контингента  студентов  </w:t>
      </w:r>
      <w:r>
        <w:rPr>
          <w:sz w:val="28"/>
          <w:szCs w:val="28"/>
          <w:lang w:val="ru-RU"/>
        </w:rPr>
        <w:t>страны</w:t>
      </w:r>
      <w:r w:rsidRPr="003232D0">
        <w:rPr>
          <w:sz w:val="28"/>
          <w:szCs w:val="28"/>
          <w:lang w:val="ru-RU"/>
        </w:rPr>
        <w:t xml:space="preserve">   по  </w:t>
      </w:r>
      <w:r>
        <w:rPr>
          <w:sz w:val="28"/>
          <w:szCs w:val="28"/>
          <w:lang w:val="ru-RU"/>
        </w:rPr>
        <w:t>направлениям  и специальностям архитектуры, градостроительства, реставрации и реконструкции памятников архитектуры, дизайна архитектурной среды, ландшафтной архитектуры, теории и истории архитектуры</w:t>
      </w:r>
      <w:r w:rsidRPr="003232D0">
        <w:rPr>
          <w:sz w:val="28"/>
          <w:szCs w:val="28"/>
          <w:lang w:val="ru-RU"/>
        </w:rPr>
        <w:t xml:space="preserve">. </w:t>
      </w:r>
      <w:r>
        <w:rPr>
          <w:sz w:val="28"/>
          <w:szCs w:val="28"/>
          <w:lang w:val="ru-RU"/>
        </w:rPr>
        <w:t>МАРХИ</w:t>
      </w:r>
      <w:r w:rsidRPr="003232D0">
        <w:rPr>
          <w:sz w:val="28"/>
          <w:szCs w:val="28"/>
          <w:lang w:val="ru-RU"/>
        </w:rPr>
        <w:t xml:space="preserve"> имеет раз</w:t>
      </w:r>
      <w:r>
        <w:rPr>
          <w:sz w:val="28"/>
          <w:szCs w:val="28"/>
          <w:lang w:val="ru-RU"/>
        </w:rPr>
        <w:t xml:space="preserve">витую образовательную </w:t>
      </w:r>
      <w:r w:rsidRPr="003232D0">
        <w:rPr>
          <w:sz w:val="28"/>
          <w:szCs w:val="28"/>
          <w:lang w:val="ru-RU"/>
        </w:rPr>
        <w:t xml:space="preserve">инфраструктуру, осуществляет тесное </w:t>
      </w:r>
      <w:r w:rsidRPr="003232D0">
        <w:rPr>
          <w:sz w:val="28"/>
          <w:szCs w:val="28"/>
          <w:lang w:val="ru-RU"/>
        </w:rPr>
        <w:lastRenderedPageBreak/>
        <w:t xml:space="preserve">взаимодействие с промышленными предприятиями  и научными  организациями страны  и </w:t>
      </w:r>
      <w:r>
        <w:rPr>
          <w:sz w:val="28"/>
          <w:szCs w:val="28"/>
          <w:lang w:val="ru-RU"/>
        </w:rPr>
        <w:t>многих регионов РФ</w:t>
      </w:r>
      <w:r w:rsidRPr="003232D0">
        <w:rPr>
          <w:sz w:val="28"/>
          <w:szCs w:val="28"/>
          <w:lang w:val="ru-RU"/>
        </w:rPr>
        <w:t>.</w:t>
      </w:r>
    </w:p>
    <w:p w:rsidR="00EF32D1" w:rsidRPr="003232D0" w:rsidRDefault="00EF32D1" w:rsidP="006D2BFE">
      <w:pPr>
        <w:jc w:val="both"/>
        <w:rPr>
          <w:sz w:val="28"/>
          <w:szCs w:val="28"/>
          <w:lang w:val="ru-RU"/>
        </w:rPr>
      </w:pPr>
    </w:p>
    <w:p w:rsidR="00EF32D1" w:rsidRPr="003232D0" w:rsidRDefault="00EF32D1" w:rsidP="00BE2774">
      <w:pPr>
        <w:jc w:val="both"/>
        <w:rPr>
          <w:sz w:val="28"/>
          <w:szCs w:val="28"/>
          <w:lang w:val="ru-RU"/>
        </w:rPr>
      </w:pPr>
      <w:r w:rsidRPr="00AB6D3E">
        <w:rPr>
          <w:sz w:val="28"/>
          <w:szCs w:val="28"/>
          <w:lang w:val="ru-RU"/>
        </w:rPr>
        <w:t>Указом</w:t>
      </w:r>
      <w:r w:rsidR="008D7B9E" w:rsidRPr="00AB6D3E">
        <w:rPr>
          <w:sz w:val="28"/>
          <w:szCs w:val="28"/>
          <w:lang w:val="ru-RU"/>
        </w:rPr>
        <w:t xml:space="preserve"> </w:t>
      </w:r>
      <w:r w:rsidRPr="00AB6D3E">
        <w:rPr>
          <w:sz w:val="28"/>
          <w:szCs w:val="28"/>
          <w:lang w:val="ru-RU"/>
        </w:rPr>
        <w:t xml:space="preserve"> Президента Российской Федерации от</w:t>
      </w:r>
      <w:r w:rsidR="00AB6D3E">
        <w:rPr>
          <w:sz w:val="28"/>
          <w:szCs w:val="28"/>
          <w:lang w:val="ru-RU"/>
        </w:rPr>
        <w:t xml:space="preserve"> 9 марта 2009г. </w:t>
      </w:r>
      <w:r w:rsidRPr="00AB6D3E">
        <w:rPr>
          <w:sz w:val="28"/>
          <w:szCs w:val="28"/>
          <w:lang w:val="ru-RU"/>
        </w:rPr>
        <w:t>№</w:t>
      </w:r>
      <w:r w:rsidR="008D7B9E">
        <w:rPr>
          <w:sz w:val="28"/>
          <w:szCs w:val="28"/>
          <w:lang w:val="ru-RU"/>
        </w:rPr>
        <w:t xml:space="preserve"> </w:t>
      </w:r>
      <w:r w:rsidR="00AB6D3E">
        <w:rPr>
          <w:sz w:val="28"/>
          <w:szCs w:val="28"/>
          <w:lang w:val="ru-RU"/>
        </w:rPr>
        <w:t xml:space="preserve">246 </w:t>
      </w:r>
      <w:r>
        <w:rPr>
          <w:sz w:val="28"/>
          <w:szCs w:val="28"/>
          <w:lang w:val="ru-RU"/>
        </w:rPr>
        <w:t>МАРХИ был признан вузом сохраняющим и развивающим традиции российской культуры. Существенным профессиональным признанием явилась аккредитация МАРХИ Королевским институтом британских архитекторов, ЮНЕСКО и Международным (всемирным) союзом архитекторов, Ассоциацией европейских архитектурных школ.</w:t>
      </w:r>
    </w:p>
    <w:p w:rsidR="00EF32D1" w:rsidRDefault="00EF32D1" w:rsidP="00BE2774">
      <w:pPr>
        <w:jc w:val="both"/>
        <w:rPr>
          <w:sz w:val="28"/>
          <w:szCs w:val="28"/>
          <w:lang w:val="ru-RU"/>
        </w:rPr>
      </w:pPr>
    </w:p>
    <w:p w:rsidR="00EF32D1" w:rsidRPr="003232D0" w:rsidRDefault="00EF32D1" w:rsidP="002C0551">
      <w:pPr>
        <w:rPr>
          <w:sz w:val="28"/>
          <w:szCs w:val="28"/>
          <w:lang w:val="ru-RU"/>
        </w:rPr>
      </w:pPr>
      <w:r w:rsidRPr="003232D0">
        <w:rPr>
          <w:sz w:val="28"/>
          <w:szCs w:val="28"/>
          <w:lang w:val="ru-RU"/>
        </w:rPr>
        <w:t>Одной  из основных  задач настоящей</w:t>
      </w:r>
      <w:r w:rsidR="008D7B9E">
        <w:rPr>
          <w:sz w:val="28"/>
          <w:szCs w:val="28"/>
          <w:lang w:val="ru-RU"/>
        </w:rPr>
        <w:t xml:space="preserve"> </w:t>
      </w:r>
      <w:r w:rsidRPr="003232D0">
        <w:rPr>
          <w:sz w:val="28"/>
          <w:szCs w:val="28"/>
          <w:lang w:val="ru-RU"/>
        </w:rPr>
        <w:t xml:space="preserve"> Программы  развития </w:t>
      </w:r>
      <w:r w:rsidR="008D7B9E">
        <w:rPr>
          <w:sz w:val="28"/>
          <w:szCs w:val="28"/>
          <w:lang w:val="ru-RU"/>
        </w:rPr>
        <w:t xml:space="preserve"> </w:t>
      </w:r>
      <w:r w:rsidRPr="003232D0">
        <w:rPr>
          <w:sz w:val="28"/>
          <w:szCs w:val="28"/>
          <w:lang w:val="ru-RU"/>
        </w:rPr>
        <w:t>является сохранение</w:t>
      </w:r>
      <w:r w:rsidR="008D7B9E">
        <w:rPr>
          <w:sz w:val="28"/>
          <w:szCs w:val="28"/>
          <w:lang w:val="ru-RU"/>
        </w:rPr>
        <w:t xml:space="preserve"> </w:t>
      </w:r>
      <w:r w:rsidRPr="003232D0">
        <w:rPr>
          <w:sz w:val="28"/>
          <w:szCs w:val="28"/>
          <w:lang w:val="ru-RU"/>
        </w:rPr>
        <w:t>положительной динамики  результатов</w:t>
      </w:r>
      <w:r w:rsidR="008666DB">
        <w:rPr>
          <w:sz w:val="28"/>
          <w:szCs w:val="28"/>
          <w:lang w:val="ru-RU"/>
        </w:rPr>
        <w:t xml:space="preserve">. </w:t>
      </w:r>
      <w:r>
        <w:rPr>
          <w:sz w:val="28"/>
          <w:szCs w:val="28"/>
          <w:lang w:val="ru-RU"/>
        </w:rPr>
        <w:t>В МАРХИ с</w:t>
      </w:r>
      <w:r w:rsidRPr="003232D0">
        <w:rPr>
          <w:sz w:val="28"/>
          <w:szCs w:val="28"/>
          <w:lang w:val="ru-RU"/>
        </w:rPr>
        <w:t xml:space="preserve">озданы  </w:t>
      </w:r>
      <w:r>
        <w:rPr>
          <w:sz w:val="28"/>
          <w:szCs w:val="28"/>
          <w:lang w:val="ru-RU"/>
        </w:rPr>
        <w:t>научно-исследовательские центры</w:t>
      </w:r>
      <w:r w:rsidRPr="003232D0">
        <w:rPr>
          <w:sz w:val="28"/>
          <w:szCs w:val="28"/>
          <w:lang w:val="ru-RU"/>
        </w:rPr>
        <w:t>,</w:t>
      </w:r>
      <w:r>
        <w:rPr>
          <w:sz w:val="28"/>
          <w:szCs w:val="28"/>
          <w:lang w:val="ru-RU"/>
        </w:rPr>
        <w:t xml:space="preserve"> оснащенные</w:t>
      </w:r>
      <w:r w:rsidRPr="003232D0">
        <w:rPr>
          <w:sz w:val="28"/>
          <w:szCs w:val="28"/>
          <w:lang w:val="ru-RU"/>
        </w:rPr>
        <w:t xml:space="preserve">  современным  высокотехнологичным  оборудованием,  что позв</w:t>
      </w:r>
      <w:r>
        <w:rPr>
          <w:sz w:val="28"/>
          <w:szCs w:val="28"/>
          <w:lang w:val="ru-RU"/>
        </w:rPr>
        <w:t xml:space="preserve">олило вывести  на </w:t>
      </w:r>
      <w:r w:rsidRPr="003232D0">
        <w:rPr>
          <w:sz w:val="28"/>
          <w:szCs w:val="28"/>
          <w:lang w:val="ru-RU"/>
        </w:rPr>
        <w:t>новый уро</w:t>
      </w:r>
      <w:r>
        <w:rPr>
          <w:sz w:val="28"/>
          <w:szCs w:val="28"/>
          <w:lang w:val="ru-RU"/>
        </w:rPr>
        <w:t>вень образовательный и  научно-</w:t>
      </w:r>
      <w:r w:rsidRPr="003232D0">
        <w:rPr>
          <w:sz w:val="28"/>
          <w:szCs w:val="28"/>
          <w:lang w:val="ru-RU"/>
        </w:rPr>
        <w:t>исследовательский   процесс, а также создать условия для привлечения  молодых научно-исследовательских кадров.</w:t>
      </w:r>
    </w:p>
    <w:p w:rsidR="00EF32D1" w:rsidRDefault="00EF32D1" w:rsidP="002C0551">
      <w:pPr>
        <w:rPr>
          <w:sz w:val="28"/>
          <w:szCs w:val="28"/>
          <w:lang w:val="ru-RU"/>
        </w:rPr>
      </w:pPr>
      <w:r>
        <w:rPr>
          <w:sz w:val="28"/>
          <w:szCs w:val="28"/>
          <w:lang w:val="ru-RU"/>
        </w:rPr>
        <w:t>Также</w:t>
      </w:r>
      <w:r w:rsidRPr="003232D0">
        <w:rPr>
          <w:sz w:val="28"/>
          <w:szCs w:val="28"/>
          <w:lang w:val="ru-RU"/>
        </w:rPr>
        <w:t xml:space="preserve"> создана </w:t>
      </w:r>
      <w:r>
        <w:rPr>
          <w:sz w:val="28"/>
          <w:szCs w:val="28"/>
          <w:lang w:val="ru-RU"/>
        </w:rPr>
        <w:t>междисциплинарная</w:t>
      </w:r>
      <w:r w:rsidRPr="003232D0">
        <w:rPr>
          <w:sz w:val="28"/>
          <w:szCs w:val="28"/>
          <w:lang w:val="ru-RU"/>
        </w:rPr>
        <w:t xml:space="preserve"> базов</w:t>
      </w:r>
      <w:r>
        <w:rPr>
          <w:sz w:val="28"/>
          <w:szCs w:val="28"/>
          <w:lang w:val="ru-RU"/>
        </w:rPr>
        <w:t>ая</w:t>
      </w:r>
      <w:r w:rsidRPr="003232D0">
        <w:rPr>
          <w:sz w:val="28"/>
          <w:szCs w:val="28"/>
          <w:lang w:val="ru-RU"/>
        </w:rPr>
        <w:t xml:space="preserve"> кафедр</w:t>
      </w:r>
      <w:r>
        <w:rPr>
          <w:sz w:val="28"/>
          <w:szCs w:val="28"/>
          <w:lang w:val="ru-RU"/>
        </w:rPr>
        <w:t>а</w:t>
      </w:r>
      <w:r w:rsidRPr="003232D0">
        <w:rPr>
          <w:sz w:val="28"/>
          <w:szCs w:val="28"/>
          <w:lang w:val="ru-RU"/>
        </w:rPr>
        <w:t xml:space="preserve"> </w:t>
      </w:r>
      <w:r>
        <w:rPr>
          <w:sz w:val="28"/>
          <w:szCs w:val="28"/>
          <w:lang w:val="ru-RU"/>
        </w:rPr>
        <w:t>совместно с Московским и Российским союзами архитекторов.</w:t>
      </w:r>
      <w:r w:rsidRPr="003232D0">
        <w:rPr>
          <w:sz w:val="28"/>
          <w:szCs w:val="28"/>
          <w:lang w:val="ru-RU"/>
        </w:rPr>
        <w:t xml:space="preserve"> Этот механизм  взаимодействия вуза </w:t>
      </w:r>
      <w:r>
        <w:rPr>
          <w:sz w:val="28"/>
          <w:szCs w:val="28"/>
          <w:lang w:val="ru-RU"/>
        </w:rPr>
        <w:t xml:space="preserve"> и  ведущих профессиональных объединени</w:t>
      </w:r>
      <w:r w:rsidR="008666DB">
        <w:rPr>
          <w:sz w:val="28"/>
          <w:szCs w:val="28"/>
          <w:lang w:val="ru-RU"/>
        </w:rPr>
        <w:t>й</w:t>
      </w:r>
      <w:r w:rsidRPr="003232D0">
        <w:rPr>
          <w:sz w:val="28"/>
          <w:szCs w:val="28"/>
          <w:lang w:val="ru-RU"/>
        </w:rPr>
        <w:t xml:space="preserve">  показал эффективность в решении задач повышения качества подготовки специалистов и позволяет вовлекать преподавателей и студентов </w:t>
      </w:r>
      <w:r w:rsidR="008666DB">
        <w:rPr>
          <w:sz w:val="28"/>
          <w:szCs w:val="28"/>
          <w:lang w:val="ru-RU"/>
        </w:rPr>
        <w:t xml:space="preserve"> </w:t>
      </w:r>
      <w:r w:rsidRPr="003232D0">
        <w:rPr>
          <w:sz w:val="28"/>
          <w:szCs w:val="28"/>
          <w:lang w:val="ru-RU"/>
        </w:rPr>
        <w:t xml:space="preserve">в процесс  разработки новейших </w:t>
      </w:r>
      <w:r>
        <w:rPr>
          <w:sz w:val="28"/>
          <w:szCs w:val="28"/>
          <w:lang w:val="ru-RU"/>
        </w:rPr>
        <w:t>творческих решений во всех областях архитектуры и градостроительства.</w:t>
      </w:r>
    </w:p>
    <w:p w:rsidR="00EF32D1" w:rsidRDefault="00EF32D1" w:rsidP="002C0551">
      <w:pPr>
        <w:rPr>
          <w:sz w:val="28"/>
          <w:szCs w:val="28"/>
          <w:lang w:val="ru-RU"/>
        </w:rPr>
      </w:pPr>
    </w:p>
    <w:p w:rsidR="00EF32D1" w:rsidRPr="003232D0" w:rsidRDefault="00EF32D1" w:rsidP="00FF2123">
      <w:pPr>
        <w:jc w:val="both"/>
        <w:rPr>
          <w:sz w:val="28"/>
          <w:szCs w:val="28"/>
          <w:lang w:val="ru-RU"/>
        </w:rPr>
      </w:pPr>
      <w:r>
        <w:rPr>
          <w:sz w:val="28"/>
          <w:szCs w:val="28"/>
          <w:lang w:val="ru-RU"/>
        </w:rPr>
        <w:t xml:space="preserve">В МАРХИ </w:t>
      </w:r>
      <w:r w:rsidRPr="003232D0">
        <w:rPr>
          <w:sz w:val="28"/>
          <w:szCs w:val="28"/>
          <w:lang w:val="ru-RU"/>
        </w:rPr>
        <w:t xml:space="preserve">созданы  центры   переподготовки  и  повышения квалификации </w:t>
      </w:r>
      <w:r>
        <w:rPr>
          <w:sz w:val="28"/>
          <w:szCs w:val="28"/>
          <w:lang w:val="ru-RU"/>
        </w:rPr>
        <w:t xml:space="preserve">архитекторов и архитекторов-реставраторов (последний совместно с Департаментом культурного наследия Правительства Москвы), </w:t>
      </w:r>
      <w:r w:rsidRPr="003232D0">
        <w:rPr>
          <w:sz w:val="28"/>
          <w:szCs w:val="28"/>
          <w:lang w:val="ru-RU"/>
        </w:rPr>
        <w:t>развита    система    сотрудничества    и     проводится    тиражирование успешного опыта взаимодействия с ведущими зарубежными компаниями, исследовательскими центрами,  крупными университетами.</w:t>
      </w:r>
    </w:p>
    <w:p w:rsidR="00EF32D1" w:rsidRPr="003232D0" w:rsidRDefault="00EF32D1" w:rsidP="002C0551">
      <w:pPr>
        <w:rPr>
          <w:sz w:val="28"/>
          <w:szCs w:val="28"/>
          <w:lang w:val="ru-RU"/>
        </w:rPr>
      </w:pPr>
    </w:p>
    <w:p w:rsidR="00EF32D1" w:rsidRPr="003232D0" w:rsidRDefault="00EF32D1" w:rsidP="002C0551">
      <w:pPr>
        <w:rPr>
          <w:sz w:val="28"/>
          <w:szCs w:val="28"/>
          <w:lang w:val="ru-RU"/>
        </w:rPr>
      </w:pPr>
      <w:r w:rsidRPr="003232D0">
        <w:rPr>
          <w:sz w:val="28"/>
          <w:szCs w:val="28"/>
          <w:lang w:val="ru-RU"/>
        </w:rPr>
        <w:t>Среди основных  полученных эффектов необходимо выделить следующие:</w:t>
      </w:r>
    </w:p>
    <w:p w:rsidR="00EF32D1" w:rsidRPr="003232D0" w:rsidRDefault="00F55580" w:rsidP="002C0551">
      <w:pPr>
        <w:rPr>
          <w:sz w:val="28"/>
          <w:szCs w:val="28"/>
          <w:lang w:val="ru-RU"/>
        </w:rPr>
      </w:pPr>
      <w:r>
        <w:rPr>
          <w:sz w:val="28"/>
          <w:szCs w:val="28"/>
          <w:lang w:val="ru-RU"/>
        </w:rPr>
        <w:t xml:space="preserve">- </w:t>
      </w:r>
      <w:r w:rsidR="00EF32D1" w:rsidRPr="003232D0">
        <w:rPr>
          <w:sz w:val="28"/>
          <w:szCs w:val="28"/>
          <w:lang w:val="ru-RU"/>
        </w:rPr>
        <w:t xml:space="preserve">опережающий    рост   </w:t>
      </w:r>
      <w:r w:rsidR="001F1788">
        <w:rPr>
          <w:sz w:val="28"/>
          <w:szCs w:val="28"/>
          <w:lang w:val="ru-RU"/>
        </w:rPr>
        <w:t>со</w:t>
      </w:r>
      <w:r w:rsidR="00EF32D1" w:rsidRPr="003232D0">
        <w:rPr>
          <w:sz w:val="28"/>
          <w:szCs w:val="28"/>
          <w:lang w:val="ru-RU"/>
        </w:rPr>
        <w:t>отношения    заработной    платы   ППС    к   средней</w:t>
      </w:r>
    </w:p>
    <w:p w:rsidR="00EF32D1" w:rsidRPr="00717CEF" w:rsidRDefault="00EF32D1" w:rsidP="002C0551">
      <w:pPr>
        <w:rPr>
          <w:sz w:val="28"/>
          <w:szCs w:val="28"/>
          <w:lang w:val="ru-RU"/>
        </w:rPr>
      </w:pPr>
      <w:r w:rsidRPr="003232D0">
        <w:rPr>
          <w:sz w:val="28"/>
          <w:szCs w:val="28"/>
          <w:lang w:val="ru-RU"/>
        </w:rPr>
        <w:t>зарплате по региону;</w:t>
      </w:r>
    </w:p>
    <w:p w:rsidR="00EF32D1" w:rsidRPr="00717CEF" w:rsidRDefault="00F55580" w:rsidP="002C0551">
      <w:pPr>
        <w:rPr>
          <w:sz w:val="28"/>
          <w:szCs w:val="28"/>
          <w:lang w:val="ru-RU"/>
        </w:rPr>
      </w:pPr>
      <w:r>
        <w:rPr>
          <w:sz w:val="28"/>
          <w:szCs w:val="28"/>
          <w:lang w:val="ru-RU"/>
        </w:rPr>
        <w:t xml:space="preserve">- </w:t>
      </w:r>
      <w:r w:rsidR="00EF32D1" w:rsidRPr="003232D0">
        <w:rPr>
          <w:sz w:val="28"/>
          <w:szCs w:val="28"/>
          <w:lang w:val="ru-RU"/>
        </w:rPr>
        <w:t xml:space="preserve">рост    объемов    научных     исследований,     в     том </w:t>
      </w:r>
      <w:r w:rsidR="001F1788">
        <w:rPr>
          <w:sz w:val="28"/>
          <w:szCs w:val="28"/>
          <w:lang w:val="ru-RU"/>
        </w:rPr>
        <w:t xml:space="preserve">числе </w:t>
      </w:r>
      <w:r w:rsidR="00EF32D1" w:rsidRPr="003232D0">
        <w:rPr>
          <w:sz w:val="28"/>
          <w:szCs w:val="28"/>
          <w:lang w:val="ru-RU"/>
        </w:rPr>
        <w:t xml:space="preserve">финансирования хозяйственных договоров с предприятиями; </w:t>
      </w:r>
    </w:p>
    <w:p w:rsidR="00EF32D1" w:rsidRDefault="008D5A5B" w:rsidP="002C0551">
      <w:pPr>
        <w:rPr>
          <w:sz w:val="28"/>
          <w:szCs w:val="28"/>
          <w:lang w:val="ru-RU"/>
        </w:rPr>
      </w:pPr>
      <w:r>
        <w:rPr>
          <w:sz w:val="28"/>
          <w:szCs w:val="28"/>
          <w:lang w:val="ru-RU"/>
        </w:rPr>
        <w:t xml:space="preserve">- </w:t>
      </w:r>
      <w:r w:rsidR="00EF32D1" w:rsidRPr="003232D0">
        <w:rPr>
          <w:sz w:val="28"/>
          <w:szCs w:val="28"/>
          <w:lang w:val="ru-RU"/>
        </w:rPr>
        <w:t xml:space="preserve">существенное     повышение     активности     преподавателей     и работников   вуза,   вовлечение   в    инновационные   процессы </w:t>
      </w:r>
      <w:r w:rsidR="00EF32D1">
        <w:rPr>
          <w:sz w:val="28"/>
          <w:szCs w:val="28"/>
          <w:lang w:val="ru-RU"/>
        </w:rPr>
        <w:t xml:space="preserve">большего </w:t>
      </w:r>
      <w:r w:rsidR="00EF32D1" w:rsidRPr="003232D0">
        <w:rPr>
          <w:sz w:val="28"/>
          <w:szCs w:val="28"/>
          <w:lang w:val="ru-RU"/>
        </w:rPr>
        <w:t>количества студентов;</w:t>
      </w:r>
    </w:p>
    <w:p w:rsidR="00EF32D1" w:rsidRPr="003232D0" w:rsidRDefault="008D5A5B" w:rsidP="002C0551">
      <w:pPr>
        <w:rPr>
          <w:sz w:val="28"/>
          <w:szCs w:val="28"/>
          <w:lang w:val="ru-RU"/>
        </w:rPr>
      </w:pPr>
      <w:r>
        <w:rPr>
          <w:sz w:val="28"/>
          <w:szCs w:val="28"/>
          <w:lang w:val="ru-RU"/>
        </w:rPr>
        <w:t xml:space="preserve">- </w:t>
      </w:r>
      <w:r w:rsidR="00EF32D1" w:rsidRPr="003232D0">
        <w:rPr>
          <w:sz w:val="28"/>
          <w:szCs w:val="28"/>
          <w:lang w:val="ru-RU"/>
        </w:rPr>
        <w:t>развитие имущественного комплекса;</w:t>
      </w:r>
    </w:p>
    <w:p w:rsidR="00093D84" w:rsidRDefault="00093D84" w:rsidP="002C0551">
      <w:pPr>
        <w:rPr>
          <w:sz w:val="28"/>
          <w:szCs w:val="28"/>
          <w:lang w:val="ru-RU"/>
        </w:rPr>
      </w:pPr>
    </w:p>
    <w:p w:rsidR="00093D84" w:rsidRDefault="00093D84" w:rsidP="002C0551">
      <w:pPr>
        <w:rPr>
          <w:sz w:val="28"/>
          <w:szCs w:val="28"/>
          <w:lang w:val="ru-RU"/>
        </w:rPr>
      </w:pPr>
    </w:p>
    <w:p w:rsidR="00093D84" w:rsidRDefault="00093D84" w:rsidP="002C0551">
      <w:pPr>
        <w:rPr>
          <w:sz w:val="28"/>
          <w:szCs w:val="28"/>
          <w:lang w:val="ru-RU"/>
        </w:rPr>
      </w:pPr>
    </w:p>
    <w:p w:rsidR="00093D84" w:rsidRDefault="00093D84" w:rsidP="002C0551">
      <w:pPr>
        <w:rPr>
          <w:sz w:val="28"/>
          <w:szCs w:val="28"/>
          <w:lang w:val="ru-RU"/>
        </w:rPr>
      </w:pPr>
    </w:p>
    <w:p w:rsidR="00EF32D1" w:rsidRPr="003232D0" w:rsidRDefault="008D5A5B" w:rsidP="002C0551">
      <w:pPr>
        <w:rPr>
          <w:sz w:val="28"/>
          <w:szCs w:val="28"/>
          <w:lang w:val="ru-RU"/>
        </w:rPr>
      </w:pPr>
      <w:r>
        <w:rPr>
          <w:sz w:val="28"/>
          <w:szCs w:val="28"/>
          <w:lang w:val="ru-RU"/>
        </w:rPr>
        <w:lastRenderedPageBreak/>
        <w:t xml:space="preserve">- </w:t>
      </w:r>
      <w:r w:rsidR="00EF32D1" w:rsidRPr="003232D0">
        <w:rPr>
          <w:sz w:val="28"/>
          <w:szCs w:val="28"/>
          <w:lang w:val="ru-RU"/>
        </w:rPr>
        <w:t xml:space="preserve">повышение  роли вуза  в  регионе,  укрепление позиций  вуза как </w:t>
      </w:r>
      <w:r w:rsidR="00EF32D1">
        <w:rPr>
          <w:sz w:val="28"/>
          <w:szCs w:val="28"/>
          <w:lang w:val="ru-RU"/>
        </w:rPr>
        <w:t>ведущего центра подготовки и переподготовки архитекторов и градостроител</w:t>
      </w:r>
      <w:r w:rsidR="001F1788">
        <w:rPr>
          <w:sz w:val="28"/>
          <w:szCs w:val="28"/>
          <w:lang w:val="ru-RU"/>
        </w:rPr>
        <w:t>ей</w:t>
      </w:r>
      <w:r w:rsidR="00EF32D1">
        <w:rPr>
          <w:sz w:val="28"/>
          <w:szCs w:val="28"/>
          <w:lang w:val="ru-RU"/>
        </w:rPr>
        <w:t xml:space="preserve"> в Российской Федерации</w:t>
      </w:r>
      <w:r w:rsidR="00EF32D1" w:rsidRPr="003232D0">
        <w:rPr>
          <w:sz w:val="28"/>
          <w:szCs w:val="28"/>
          <w:lang w:val="ru-RU"/>
        </w:rPr>
        <w:t>.</w:t>
      </w:r>
    </w:p>
    <w:p w:rsidR="00EF32D1" w:rsidRPr="00717CEF" w:rsidRDefault="00EF32D1" w:rsidP="002C0551">
      <w:pPr>
        <w:rPr>
          <w:sz w:val="28"/>
          <w:szCs w:val="28"/>
          <w:lang w:val="ru-RU"/>
        </w:rPr>
      </w:pPr>
    </w:p>
    <w:p w:rsidR="00EF32D1" w:rsidRPr="003232D0" w:rsidRDefault="008D5A5B" w:rsidP="001F1788">
      <w:pPr>
        <w:rPr>
          <w:sz w:val="28"/>
          <w:szCs w:val="28"/>
          <w:lang w:val="ru-RU"/>
        </w:rPr>
      </w:pPr>
      <w:r>
        <w:rPr>
          <w:sz w:val="28"/>
          <w:szCs w:val="28"/>
          <w:lang w:val="ru-RU"/>
        </w:rPr>
        <w:t>С</w:t>
      </w:r>
      <w:r w:rsidR="00EF32D1" w:rsidRPr="003232D0">
        <w:rPr>
          <w:sz w:val="28"/>
          <w:szCs w:val="28"/>
          <w:lang w:val="ru-RU"/>
        </w:rPr>
        <w:t xml:space="preserve">ледующий   этап    развития   </w:t>
      </w:r>
      <w:r w:rsidR="001F1788">
        <w:rPr>
          <w:sz w:val="28"/>
          <w:szCs w:val="28"/>
          <w:lang w:val="ru-RU"/>
        </w:rPr>
        <w:t>МАРХИ</w:t>
      </w:r>
      <w:r w:rsidR="00EF32D1" w:rsidRPr="003232D0">
        <w:rPr>
          <w:sz w:val="28"/>
          <w:szCs w:val="28"/>
          <w:lang w:val="ru-RU"/>
        </w:rPr>
        <w:t xml:space="preserve">   будет   связан   с    мероприятиями,</w:t>
      </w:r>
      <w:r w:rsidR="001F1788">
        <w:rPr>
          <w:sz w:val="28"/>
          <w:szCs w:val="28"/>
          <w:lang w:val="ru-RU"/>
        </w:rPr>
        <w:t xml:space="preserve"> </w:t>
      </w:r>
      <w:r w:rsidR="00EF32D1" w:rsidRPr="003232D0">
        <w:rPr>
          <w:sz w:val="28"/>
          <w:szCs w:val="28"/>
          <w:lang w:val="ru-RU"/>
        </w:rPr>
        <w:t xml:space="preserve">направленными на создание </w:t>
      </w:r>
      <w:r w:rsidR="00EF32D1">
        <w:rPr>
          <w:sz w:val="28"/>
          <w:szCs w:val="28"/>
          <w:lang w:val="ru-RU"/>
        </w:rPr>
        <w:t>инновационных системных решени</w:t>
      </w:r>
      <w:r w:rsidR="00603CA4">
        <w:rPr>
          <w:sz w:val="28"/>
          <w:szCs w:val="28"/>
          <w:lang w:val="ru-RU"/>
        </w:rPr>
        <w:t>й т.н. «устойчивой архитектуры»</w:t>
      </w:r>
      <w:r w:rsidR="001F1788">
        <w:rPr>
          <w:sz w:val="28"/>
          <w:szCs w:val="28"/>
          <w:lang w:val="ru-RU"/>
        </w:rPr>
        <w:t xml:space="preserve">, </w:t>
      </w:r>
      <w:r w:rsidR="00EF32D1">
        <w:rPr>
          <w:sz w:val="28"/>
          <w:szCs w:val="28"/>
          <w:lang w:val="ru-RU"/>
        </w:rPr>
        <w:t>как нового мирового стиля и совокупности м</w:t>
      </w:r>
      <w:r w:rsidR="001F1788">
        <w:rPr>
          <w:sz w:val="28"/>
          <w:szCs w:val="28"/>
          <w:lang w:val="ru-RU"/>
        </w:rPr>
        <w:t>етодов  подхода  к  жизненной среде</w:t>
      </w:r>
      <w:r w:rsidR="00EF32D1" w:rsidRPr="003232D0">
        <w:rPr>
          <w:sz w:val="28"/>
          <w:szCs w:val="28"/>
          <w:lang w:val="ru-RU"/>
        </w:rPr>
        <w:t>.  При этом среди преобладающих системных эффектов следует ожидать  дальнейшее повышение репутации  вуза  и рост корпоративной культуры  на  фоне закрепления достигнутых ранее</w:t>
      </w:r>
      <w:r w:rsidR="00EF32D1">
        <w:rPr>
          <w:sz w:val="28"/>
          <w:szCs w:val="28"/>
          <w:lang w:val="ru-RU"/>
        </w:rPr>
        <w:t xml:space="preserve"> </w:t>
      </w:r>
      <w:r w:rsidR="00EF32D1" w:rsidRPr="003232D0">
        <w:rPr>
          <w:sz w:val="28"/>
          <w:szCs w:val="28"/>
          <w:lang w:val="ru-RU"/>
        </w:rPr>
        <w:t>результ</w:t>
      </w:r>
      <w:r w:rsidR="00EF32D1">
        <w:rPr>
          <w:sz w:val="28"/>
          <w:szCs w:val="28"/>
          <w:lang w:val="ru-RU"/>
        </w:rPr>
        <w:t xml:space="preserve">атов </w:t>
      </w:r>
      <w:r w:rsidR="00EF32D1" w:rsidRPr="003232D0">
        <w:rPr>
          <w:sz w:val="28"/>
          <w:szCs w:val="28"/>
          <w:lang w:val="ru-RU"/>
        </w:rPr>
        <w:t xml:space="preserve">на национальном </w:t>
      </w:r>
      <w:r w:rsidR="001F1788">
        <w:rPr>
          <w:sz w:val="28"/>
          <w:szCs w:val="28"/>
          <w:lang w:val="ru-RU"/>
        </w:rPr>
        <w:t xml:space="preserve"> </w:t>
      </w:r>
      <w:r w:rsidR="00EF32D1" w:rsidRPr="003232D0">
        <w:rPr>
          <w:sz w:val="28"/>
          <w:szCs w:val="28"/>
          <w:lang w:val="ru-RU"/>
        </w:rPr>
        <w:t xml:space="preserve">и </w:t>
      </w:r>
      <w:r w:rsidR="001F1788">
        <w:rPr>
          <w:sz w:val="28"/>
          <w:szCs w:val="28"/>
          <w:lang w:val="ru-RU"/>
        </w:rPr>
        <w:t xml:space="preserve"> </w:t>
      </w:r>
      <w:r w:rsidR="00EF32D1" w:rsidRPr="003232D0">
        <w:rPr>
          <w:sz w:val="28"/>
          <w:szCs w:val="28"/>
          <w:lang w:val="ru-RU"/>
        </w:rPr>
        <w:t>глобальном уровне.</w:t>
      </w:r>
    </w:p>
    <w:p w:rsidR="00EF32D1" w:rsidRDefault="00EF32D1" w:rsidP="002C0551">
      <w:pPr>
        <w:rPr>
          <w:sz w:val="28"/>
          <w:szCs w:val="28"/>
          <w:lang w:val="ru-RU"/>
        </w:rPr>
      </w:pPr>
    </w:p>
    <w:p w:rsidR="00EF32D1" w:rsidRPr="003232D0" w:rsidRDefault="00EF32D1" w:rsidP="002C0551">
      <w:pPr>
        <w:rPr>
          <w:sz w:val="28"/>
          <w:szCs w:val="28"/>
          <w:lang w:val="ru-RU"/>
        </w:rPr>
      </w:pPr>
      <w:r w:rsidRPr="003232D0">
        <w:rPr>
          <w:sz w:val="28"/>
          <w:szCs w:val="28"/>
          <w:lang w:val="ru-RU"/>
        </w:rPr>
        <w:t xml:space="preserve">Важной  задачей  является  переход  </w:t>
      </w:r>
      <w:r>
        <w:rPr>
          <w:sz w:val="28"/>
          <w:szCs w:val="28"/>
          <w:lang w:val="ru-RU"/>
        </w:rPr>
        <w:t>МАРХИ</w:t>
      </w:r>
      <w:r w:rsidRPr="003232D0">
        <w:rPr>
          <w:sz w:val="28"/>
          <w:szCs w:val="28"/>
          <w:lang w:val="ru-RU"/>
        </w:rPr>
        <w:t xml:space="preserve">   в  201</w:t>
      </w:r>
      <w:r>
        <w:rPr>
          <w:sz w:val="28"/>
          <w:szCs w:val="28"/>
          <w:lang w:val="ru-RU"/>
        </w:rPr>
        <w:t>7-2021</w:t>
      </w:r>
      <w:r w:rsidRPr="003232D0">
        <w:rPr>
          <w:sz w:val="28"/>
          <w:szCs w:val="28"/>
          <w:lang w:val="ru-RU"/>
        </w:rPr>
        <w:t xml:space="preserve">  годах  от адаптивной  к</w:t>
      </w:r>
      <w:r>
        <w:rPr>
          <w:sz w:val="28"/>
          <w:szCs w:val="28"/>
          <w:lang w:val="ru-RU"/>
        </w:rPr>
        <w:t xml:space="preserve"> </w:t>
      </w:r>
      <w:r w:rsidR="001F1788">
        <w:rPr>
          <w:sz w:val="28"/>
          <w:szCs w:val="28"/>
          <w:lang w:val="ru-RU"/>
        </w:rPr>
        <w:t xml:space="preserve"> </w:t>
      </w:r>
      <w:r w:rsidRPr="003232D0">
        <w:rPr>
          <w:sz w:val="28"/>
          <w:szCs w:val="28"/>
          <w:lang w:val="ru-RU"/>
        </w:rPr>
        <w:t>проактивной</w:t>
      </w:r>
      <w:r w:rsidR="001F1788">
        <w:rPr>
          <w:sz w:val="28"/>
          <w:szCs w:val="28"/>
          <w:lang w:val="ru-RU"/>
        </w:rPr>
        <w:t xml:space="preserve"> </w:t>
      </w:r>
      <w:r w:rsidRPr="003232D0">
        <w:rPr>
          <w:sz w:val="28"/>
          <w:szCs w:val="28"/>
          <w:lang w:val="ru-RU"/>
        </w:rPr>
        <w:t xml:space="preserve"> стратегии своего развития. Адаптивная модель, реализуемая в настоящее время, предполагает способность вуза  повышать эффективность деятельности,  настраивая  параметры  своего  развития  в  связи с  изменениями внешней  среды.  Отличительная черта  проактивной  модели  развития заключается  не только   в  реагировании  на  уже  произошедшие  изменения   во внешней среде, а в прогнозировании, проектировании и реализации этих изменений   и, тем  самым,  своего будущего. Проактивная  модель  позволит  вузу  более результативно     использовать     свои     ресурсы     при     различных     вариантах</w:t>
      </w:r>
      <w:r w:rsidR="00047B58">
        <w:rPr>
          <w:sz w:val="28"/>
          <w:szCs w:val="28"/>
          <w:lang w:val="ru-RU"/>
        </w:rPr>
        <w:t xml:space="preserve"> </w:t>
      </w:r>
      <w:r w:rsidRPr="003232D0">
        <w:rPr>
          <w:sz w:val="28"/>
          <w:szCs w:val="28"/>
          <w:lang w:val="ru-RU"/>
        </w:rPr>
        <w:t xml:space="preserve"> воздействия  внешних факторов.</w:t>
      </w:r>
    </w:p>
    <w:p w:rsidR="00EF32D1" w:rsidRPr="00717CEF" w:rsidRDefault="00EF32D1" w:rsidP="002C0551">
      <w:pPr>
        <w:rPr>
          <w:sz w:val="28"/>
          <w:szCs w:val="28"/>
          <w:lang w:val="ru-RU"/>
        </w:rPr>
      </w:pPr>
    </w:p>
    <w:p w:rsidR="00EF32D1" w:rsidRPr="00015115" w:rsidRDefault="00EF32D1" w:rsidP="00015115">
      <w:pPr>
        <w:ind w:firstLine="708"/>
        <w:rPr>
          <w:b/>
          <w:bCs/>
          <w:sz w:val="24"/>
          <w:szCs w:val="24"/>
          <w:lang w:val="ru-RU"/>
        </w:rPr>
      </w:pPr>
      <w:r w:rsidRPr="00015115">
        <w:rPr>
          <w:b/>
          <w:bCs/>
          <w:sz w:val="24"/>
          <w:szCs w:val="24"/>
          <w:lang w:val="ru-RU"/>
        </w:rPr>
        <w:t>4.    МИССИЯ АКАДЕМИИ</w:t>
      </w:r>
    </w:p>
    <w:p w:rsidR="00EF32D1" w:rsidRPr="003232D0" w:rsidRDefault="00EF32D1" w:rsidP="002C0551">
      <w:pPr>
        <w:rPr>
          <w:sz w:val="28"/>
          <w:szCs w:val="28"/>
          <w:lang w:val="ru-RU"/>
        </w:rPr>
      </w:pPr>
    </w:p>
    <w:p w:rsidR="00EF32D1" w:rsidRPr="003232D0" w:rsidRDefault="00EF32D1" w:rsidP="002C0551">
      <w:pPr>
        <w:rPr>
          <w:sz w:val="28"/>
          <w:szCs w:val="28"/>
          <w:lang w:val="ru-RU"/>
        </w:rPr>
      </w:pPr>
      <w:r w:rsidRPr="003232D0">
        <w:rPr>
          <w:sz w:val="28"/>
          <w:szCs w:val="28"/>
          <w:lang w:val="ru-RU"/>
        </w:rPr>
        <w:t>Удовлетворение потребностей личности, общества и государс</w:t>
      </w:r>
      <w:r>
        <w:rPr>
          <w:sz w:val="28"/>
          <w:szCs w:val="28"/>
          <w:lang w:val="ru-RU"/>
        </w:rPr>
        <w:t>тва  в высококачественном архитекту</w:t>
      </w:r>
      <w:r w:rsidRPr="003232D0">
        <w:rPr>
          <w:sz w:val="28"/>
          <w:szCs w:val="28"/>
          <w:lang w:val="ru-RU"/>
        </w:rPr>
        <w:t xml:space="preserve">рном образовании. Создание условий для опережающего развития реального сектора экономики и укрепления национальной безопасности, </w:t>
      </w:r>
      <w:r>
        <w:rPr>
          <w:sz w:val="28"/>
          <w:szCs w:val="28"/>
          <w:lang w:val="ru-RU"/>
        </w:rPr>
        <w:t xml:space="preserve">в том числе в области сохранения и устойчивого развития жизненной среды, </w:t>
      </w:r>
      <w:r w:rsidR="00C23885">
        <w:rPr>
          <w:sz w:val="28"/>
          <w:szCs w:val="28"/>
          <w:lang w:val="ru-RU"/>
        </w:rPr>
        <w:t xml:space="preserve"> </w:t>
      </w:r>
      <w:r w:rsidRPr="003232D0">
        <w:rPr>
          <w:sz w:val="28"/>
          <w:szCs w:val="28"/>
          <w:lang w:val="ru-RU"/>
        </w:rPr>
        <w:t xml:space="preserve">реализуя инновационные программы подготовки высококвалифицированных кадров, </w:t>
      </w:r>
      <w:r w:rsidR="00C23885">
        <w:rPr>
          <w:sz w:val="28"/>
          <w:szCs w:val="28"/>
          <w:lang w:val="ru-RU"/>
        </w:rPr>
        <w:t xml:space="preserve"> </w:t>
      </w:r>
      <w:r w:rsidRPr="003232D0">
        <w:rPr>
          <w:sz w:val="28"/>
          <w:szCs w:val="28"/>
          <w:lang w:val="ru-RU"/>
        </w:rPr>
        <w:t>выполняя фундаментальные и прикладные научные исследования  на мировом уровне,  воспитывая молодое поколение патриотов России.</w:t>
      </w:r>
    </w:p>
    <w:p w:rsidR="00EF32D1" w:rsidRPr="00717CEF" w:rsidRDefault="00EF32D1" w:rsidP="002C0551">
      <w:pPr>
        <w:rPr>
          <w:sz w:val="28"/>
          <w:szCs w:val="28"/>
          <w:lang w:val="ru-RU"/>
        </w:rPr>
      </w:pPr>
    </w:p>
    <w:p w:rsidR="00EF32D1" w:rsidRPr="00717CEF" w:rsidRDefault="00EF32D1" w:rsidP="002C0551">
      <w:pPr>
        <w:rPr>
          <w:sz w:val="28"/>
          <w:szCs w:val="28"/>
          <w:lang w:val="ru-RU"/>
        </w:rPr>
      </w:pPr>
    </w:p>
    <w:p w:rsidR="00EF32D1" w:rsidRPr="00855101" w:rsidRDefault="00EF32D1" w:rsidP="00015115">
      <w:pPr>
        <w:ind w:firstLine="708"/>
        <w:rPr>
          <w:b/>
          <w:bCs/>
          <w:sz w:val="24"/>
          <w:szCs w:val="24"/>
          <w:lang w:val="ru-RU"/>
        </w:rPr>
      </w:pPr>
      <w:r w:rsidRPr="00855101">
        <w:rPr>
          <w:b/>
          <w:bCs/>
          <w:sz w:val="24"/>
          <w:szCs w:val="24"/>
          <w:lang w:val="ru-RU"/>
        </w:rPr>
        <w:t>5.       СИСТЕМА ЦЕННОСТЕЙ АКАДЕМИИ</w:t>
      </w:r>
    </w:p>
    <w:p w:rsidR="00EF32D1" w:rsidRPr="003232D0" w:rsidRDefault="00EF32D1" w:rsidP="002C0551">
      <w:pPr>
        <w:rPr>
          <w:sz w:val="28"/>
          <w:szCs w:val="28"/>
          <w:lang w:val="ru-RU"/>
        </w:rPr>
      </w:pPr>
    </w:p>
    <w:p w:rsidR="00EF32D1" w:rsidRDefault="00EF32D1" w:rsidP="002C0551">
      <w:pPr>
        <w:rPr>
          <w:sz w:val="28"/>
          <w:szCs w:val="28"/>
          <w:lang w:val="ru-RU"/>
        </w:rPr>
      </w:pPr>
      <w:r w:rsidRPr="003232D0">
        <w:rPr>
          <w:sz w:val="28"/>
          <w:szCs w:val="28"/>
          <w:lang w:val="ru-RU"/>
        </w:rPr>
        <w:t xml:space="preserve">Система   ценностей   принимается  и  разделяется  </w:t>
      </w:r>
      <w:r>
        <w:rPr>
          <w:sz w:val="28"/>
          <w:szCs w:val="28"/>
          <w:lang w:val="ru-RU"/>
        </w:rPr>
        <w:t xml:space="preserve"> всеми  членами   коллектива МАРХИ</w:t>
      </w:r>
      <w:r w:rsidRPr="003232D0">
        <w:rPr>
          <w:sz w:val="28"/>
          <w:szCs w:val="28"/>
          <w:lang w:val="ru-RU"/>
        </w:rPr>
        <w:t xml:space="preserve"> - руководителями,  преподавателями,  научными  работниками,  </w:t>
      </w:r>
      <w:r>
        <w:rPr>
          <w:sz w:val="28"/>
          <w:szCs w:val="28"/>
          <w:lang w:val="ru-RU"/>
        </w:rPr>
        <w:t>д</w:t>
      </w:r>
      <w:r w:rsidRPr="003232D0">
        <w:rPr>
          <w:sz w:val="28"/>
          <w:szCs w:val="28"/>
          <w:lang w:val="ru-RU"/>
        </w:rPr>
        <w:t>ругими работниками, студентами, слушателями:</w:t>
      </w:r>
    </w:p>
    <w:p w:rsidR="00EF32D1" w:rsidRPr="003232D0" w:rsidRDefault="00E128C2" w:rsidP="002C0551">
      <w:pPr>
        <w:rPr>
          <w:sz w:val="28"/>
          <w:szCs w:val="28"/>
          <w:lang w:val="ru-RU"/>
        </w:rPr>
      </w:pPr>
      <w:r>
        <w:rPr>
          <w:sz w:val="28"/>
          <w:szCs w:val="28"/>
          <w:lang w:val="ru-RU"/>
        </w:rPr>
        <w:t xml:space="preserve">- </w:t>
      </w:r>
      <w:r w:rsidR="00EF32D1">
        <w:rPr>
          <w:sz w:val="28"/>
          <w:szCs w:val="28"/>
          <w:lang w:val="ru-RU"/>
        </w:rPr>
        <w:t xml:space="preserve">статус  ведущего  архитектурного  вуза,  лидера </w:t>
      </w:r>
      <w:r w:rsidR="00EF32D1" w:rsidRPr="003232D0">
        <w:rPr>
          <w:sz w:val="28"/>
          <w:szCs w:val="28"/>
          <w:lang w:val="ru-RU"/>
        </w:rPr>
        <w:t>интеграционного   центра</w:t>
      </w:r>
    </w:p>
    <w:p w:rsidR="00EF32D1" w:rsidRPr="003232D0" w:rsidRDefault="00EF32D1" w:rsidP="002F4428">
      <w:pPr>
        <w:rPr>
          <w:sz w:val="28"/>
          <w:szCs w:val="28"/>
          <w:lang w:val="ru-RU"/>
        </w:rPr>
      </w:pPr>
      <w:r w:rsidRPr="003232D0">
        <w:rPr>
          <w:sz w:val="28"/>
          <w:szCs w:val="28"/>
          <w:lang w:val="ru-RU"/>
        </w:rPr>
        <w:t>региональной системы «образование-наука-</w:t>
      </w:r>
      <w:r>
        <w:rPr>
          <w:sz w:val="28"/>
          <w:szCs w:val="28"/>
          <w:lang w:val="ru-RU"/>
        </w:rPr>
        <w:t>проектирование-</w:t>
      </w:r>
      <w:r w:rsidRPr="003232D0">
        <w:rPr>
          <w:sz w:val="28"/>
          <w:szCs w:val="28"/>
          <w:lang w:val="ru-RU"/>
        </w:rPr>
        <w:t>производство»;</w:t>
      </w:r>
    </w:p>
    <w:p w:rsidR="00EF32D1" w:rsidRDefault="00EF32D1" w:rsidP="002C0551">
      <w:pPr>
        <w:rPr>
          <w:sz w:val="28"/>
          <w:szCs w:val="28"/>
          <w:lang w:val="ru-RU"/>
        </w:rPr>
      </w:pPr>
    </w:p>
    <w:p w:rsidR="00EF32D1" w:rsidRPr="003232D0" w:rsidRDefault="00E128C2" w:rsidP="002C0551">
      <w:pPr>
        <w:rPr>
          <w:sz w:val="28"/>
          <w:szCs w:val="28"/>
          <w:lang w:val="ru-RU"/>
        </w:rPr>
      </w:pPr>
      <w:r>
        <w:rPr>
          <w:sz w:val="28"/>
          <w:szCs w:val="28"/>
          <w:lang w:val="ru-RU"/>
        </w:rPr>
        <w:t xml:space="preserve">- </w:t>
      </w:r>
      <w:r w:rsidR="00EF32D1" w:rsidRPr="003232D0">
        <w:rPr>
          <w:sz w:val="28"/>
          <w:szCs w:val="28"/>
          <w:lang w:val="ru-RU"/>
        </w:rPr>
        <w:t>ориентация  деятельности  на решение  ключевых  задач экономики страны</w:t>
      </w:r>
      <w:r w:rsidR="00EF32D1">
        <w:rPr>
          <w:sz w:val="28"/>
          <w:szCs w:val="28"/>
          <w:lang w:val="ru-RU"/>
        </w:rPr>
        <w:t>, Московского</w:t>
      </w:r>
      <w:r w:rsidR="00EF32D1" w:rsidRPr="003232D0">
        <w:rPr>
          <w:sz w:val="28"/>
          <w:szCs w:val="28"/>
          <w:lang w:val="ru-RU"/>
        </w:rPr>
        <w:t xml:space="preserve"> региона</w:t>
      </w:r>
      <w:r w:rsidR="00EF32D1">
        <w:rPr>
          <w:sz w:val="28"/>
          <w:szCs w:val="28"/>
          <w:lang w:val="ru-RU"/>
        </w:rPr>
        <w:t xml:space="preserve"> и ряда других регионов, с</w:t>
      </w:r>
      <w:r w:rsidR="00C23885">
        <w:rPr>
          <w:sz w:val="28"/>
          <w:szCs w:val="28"/>
          <w:lang w:val="ru-RU"/>
        </w:rPr>
        <w:t xml:space="preserve"> </w:t>
      </w:r>
      <w:r w:rsidR="00EF32D1">
        <w:rPr>
          <w:sz w:val="28"/>
          <w:szCs w:val="28"/>
          <w:lang w:val="ru-RU"/>
        </w:rPr>
        <w:t xml:space="preserve"> кото</w:t>
      </w:r>
      <w:r w:rsidR="00C23885">
        <w:rPr>
          <w:sz w:val="28"/>
          <w:szCs w:val="28"/>
          <w:lang w:val="ru-RU"/>
        </w:rPr>
        <w:t>рыми установилось стабильное сот</w:t>
      </w:r>
      <w:r w:rsidR="00EF32D1">
        <w:rPr>
          <w:sz w:val="28"/>
          <w:szCs w:val="28"/>
          <w:lang w:val="ru-RU"/>
        </w:rPr>
        <w:t>рудничество</w:t>
      </w:r>
      <w:r w:rsidR="00EF32D1" w:rsidRPr="003232D0">
        <w:rPr>
          <w:sz w:val="28"/>
          <w:szCs w:val="28"/>
          <w:lang w:val="ru-RU"/>
        </w:rPr>
        <w:t>;</w:t>
      </w:r>
    </w:p>
    <w:p w:rsidR="00EF32D1" w:rsidRPr="003232D0" w:rsidRDefault="00E128C2" w:rsidP="002C0551">
      <w:pPr>
        <w:rPr>
          <w:sz w:val="28"/>
          <w:szCs w:val="28"/>
          <w:lang w:val="ru-RU"/>
        </w:rPr>
      </w:pPr>
      <w:r>
        <w:rPr>
          <w:sz w:val="28"/>
          <w:szCs w:val="28"/>
          <w:lang w:val="ru-RU"/>
        </w:rPr>
        <w:lastRenderedPageBreak/>
        <w:t xml:space="preserve">- </w:t>
      </w:r>
      <w:r w:rsidR="00EF32D1" w:rsidRPr="003232D0">
        <w:rPr>
          <w:sz w:val="28"/>
          <w:szCs w:val="28"/>
          <w:lang w:val="ru-RU"/>
        </w:rPr>
        <w:t xml:space="preserve">взаимодействие </w:t>
      </w:r>
      <w:r w:rsidR="00C23885">
        <w:rPr>
          <w:sz w:val="28"/>
          <w:szCs w:val="28"/>
          <w:lang w:val="ru-RU"/>
        </w:rPr>
        <w:t xml:space="preserve">вуза </w:t>
      </w:r>
      <w:r w:rsidR="00EF32D1" w:rsidRPr="003232D0">
        <w:rPr>
          <w:sz w:val="28"/>
          <w:szCs w:val="28"/>
          <w:lang w:val="ru-RU"/>
        </w:rPr>
        <w:t xml:space="preserve"> со стратегическими партнерами с сохранением  собственной  идентичности,  институциональной  автономии и академической свободы;</w:t>
      </w:r>
    </w:p>
    <w:p w:rsidR="00EF32D1" w:rsidRPr="003232D0" w:rsidRDefault="00E128C2" w:rsidP="002C0551">
      <w:pPr>
        <w:rPr>
          <w:sz w:val="28"/>
          <w:szCs w:val="28"/>
          <w:lang w:val="ru-RU"/>
        </w:rPr>
      </w:pPr>
      <w:r>
        <w:rPr>
          <w:sz w:val="28"/>
          <w:szCs w:val="28"/>
          <w:lang w:val="ru-RU"/>
        </w:rPr>
        <w:t xml:space="preserve">- </w:t>
      </w:r>
      <w:r w:rsidR="00EF32D1" w:rsidRPr="003232D0">
        <w:rPr>
          <w:sz w:val="28"/>
          <w:szCs w:val="28"/>
          <w:lang w:val="ru-RU"/>
        </w:rPr>
        <w:t>творчески  активные студены и аспиранты, овладевающие  необходимыми навыками, знаниями и компетенциями в соответствии с требованиями работодателей;</w:t>
      </w:r>
    </w:p>
    <w:p w:rsidR="00EF32D1" w:rsidRPr="003232D0" w:rsidRDefault="00E128C2" w:rsidP="002C0551">
      <w:pPr>
        <w:rPr>
          <w:sz w:val="28"/>
          <w:szCs w:val="28"/>
          <w:lang w:val="ru-RU"/>
        </w:rPr>
      </w:pPr>
      <w:r>
        <w:rPr>
          <w:sz w:val="28"/>
          <w:szCs w:val="28"/>
          <w:lang w:val="ru-RU"/>
        </w:rPr>
        <w:t xml:space="preserve">- </w:t>
      </w:r>
      <w:r w:rsidR="00EF32D1" w:rsidRPr="003232D0">
        <w:rPr>
          <w:sz w:val="28"/>
          <w:szCs w:val="28"/>
          <w:lang w:val="ru-RU"/>
        </w:rPr>
        <w:t>человеческий   капитал,   активная   социальная   политика,   формирование</w:t>
      </w:r>
    </w:p>
    <w:p w:rsidR="00EF32D1" w:rsidRPr="003232D0" w:rsidRDefault="00EF32D1" w:rsidP="002C0551">
      <w:pPr>
        <w:rPr>
          <w:sz w:val="28"/>
          <w:szCs w:val="28"/>
          <w:lang w:val="ru-RU"/>
        </w:rPr>
      </w:pPr>
      <w:r w:rsidRPr="003232D0">
        <w:rPr>
          <w:sz w:val="28"/>
          <w:szCs w:val="28"/>
          <w:lang w:val="ru-RU"/>
        </w:rPr>
        <w:t>патриотической  позиции  и любви  к Отечеству;</w:t>
      </w:r>
    </w:p>
    <w:p w:rsidR="00EF32D1" w:rsidRPr="003232D0" w:rsidRDefault="00E128C2" w:rsidP="002C0551">
      <w:pPr>
        <w:rPr>
          <w:sz w:val="28"/>
          <w:szCs w:val="28"/>
          <w:lang w:val="ru-RU"/>
        </w:rPr>
      </w:pPr>
      <w:r>
        <w:rPr>
          <w:sz w:val="28"/>
          <w:szCs w:val="28"/>
          <w:lang w:val="ru-RU"/>
        </w:rPr>
        <w:t xml:space="preserve">- </w:t>
      </w:r>
      <w:r w:rsidR="00EF32D1" w:rsidRPr="003232D0">
        <w:rPr>
          <w:sz w:val="28"/>
          <w:szCs w:val="28"/>
          <w:lang w:val="ru-RU"/>
        </w:rPr>
        <w:t>ключевая  роль  науки и инноваций, развитие существующих и разработка новых прорывных научных исследований мирового уровня, соответствующих стратегическим направлениям развития государства и региона;</w:t>
      </w:r>
    </w:p>
    <w:p w:rsidR="00EF32D1" w:rsidRPr="003232D0" w:rsidRDefault="00EF32D1" w:rsidP="002C0551">
      <w:pPr>
        <w:rPr>
          <w:sz w:val="28"/>
          <w:szCs w:val="28"/>
          <w:lang w:val="ru-RU"/>
        </w:rPr>
      </w:pPr>
      <w:r w:rsidRPr="003232D0">
        <w:rPr>
          <w:sz w:val="28"/>
          <w:szCs w:val="28"/>
          <w:lang w:val="ru-RU"/>
        </w:rPr>
        <w:t>развитая инфраструктура и материально-техническая база, финансовая устойчивость;</w:t>
      </w:r>
    </w:p>
    <w:p w:rsidR="00EF32D1" w:rsidRPr="003232D0" w:rsidRDefault="00E128C2" w:rsidP="002C0551">
      <w:pPr>
        <w:rPr>
          <w:sz w:val="28"/>
          <w:szCs w:val="28"/>
          <w:lang w:val="ru-RU"/>
        </w:rPr>
      </w:pPr>
      <w:r>
        <w:rPr>
          <w:sz w:val="28"/>
          <w:szCs w:val="28"/>
          <w:lang w:val="ru-RU"/>
        </w:rPr>
        <w:t xml:space="preserve">- </w:t>
      </w:r>
      <w:r w:rsidR="00EF32D1" w:rsidRPr="003232D0">
        <w:rPr>
          <w:sz w:val="28"/>
          <w:szCs w:val="28"/>
          <w:lang w:val="ru-RU"/>
        </w:rPr>
        <w:t xml:space="preserve">проектные </w:t>
      </w:r>
      <w:r w:rsidR="00C23885">
        <w:rPr>
          <w:sz w:val="28"/>
          <w:szCs w:val="28"/>
          <w:lang w:val="ru-RU"/>
        </w:rPr>
        <w:t xml:space="preserve"> </w:t>
      </w:r>
      <w:r w:rsidR="00EF32D1" w:rsidRPr="003232D0">
        <w:rPr>
          <w:sz w:val="28"/>
          <w:szCs w:val="28"/>
          <w:lang w:val="ru-RU"/>
        </w:rPr>
        <w:t xml:space="preserve">технологии </w:t>
      </w:r>
      <w:r w:rsidR="00C23885">
        <w:rPr>
          <w:sz w:val="28"/>
          <w:szCs w:val="28"/>
          <w:lang w:val="ru-RU"/>
        </w:rPr>
        <w:t xml:space="preserve"> </w:t>
      </w:r>
      <w:r w:rsidR="00EF32D1" w:rsidRPr="003232D0">
        <w:rPr>
          <w:sz w:val="28"/>
          <w:szCs w:val="28"/>
          <w:lang w:val="ru-RU"/>
        </w:rPr>
        <w:t>управления вузом,  широкое внедрение системы менеджмента  качества;</w:t>
      </w:r>
    </w:p>
    <w:p w:rsidR="006C69D3" w:rsidRDefault="00E128C2" w:rsidP="002C0551">
      <w:pPr>
        <w:rPr>
          <w:sz w:val="28"/>
          <w:szCs w:val="28"/>
          <w:lang w:val="ru-RU"/>
        </w:rPr>
      </w:pPr>
      <w:r>
        <w:rPr>
          <w:sz w:val="28"/>
          <w:szCs w:val="28"/>
          <w:lang w:val="ru-RU"/>
        </w:rPr>
        <w:t xml:space="preserve">- </w:t>
      </w:r>
      <w:r w:rsidR="00EF32D1" w:rsidRPr="003232D0">
        <w:rPr>
          <w:sz w:val="28"/>
          <w:szCs w:val="28"/>
          <w:lang w:val="ru-RU"/>
        </w:rPr>
        <w:t>корпоративная культура,  положительный имидж и профессиональное признание.</w:t>
      </w:r>
    </w:p>
    <w:p w:rsidR="006C69D3" w:rsidRDefault="006C69D3" w:rsidP="002C0551">
      <w:pPr>
        <w:rPr>
          <w:sz w:val="28"/>
          <w:szCs w:val="28"/>
          <w:lang w:val="ru-RU"/>
        </w:rPr>
      </w:pPr>
    </w:p>
    <w:p w:rsidR="00EF32D1" w:rsidRPr="00015115" w:rsidRDefault="006C69D3" w:rsidP="00015115">
      <w:pPr>
        <w:ind w:left="708"/>
        <w:rPr>
          <w:b/>
          <w:bCs/>
          <w:sz w:val="24"/>
          <w:szCs w:val="24"/>
          <w:lang w:val="ru-RU"/>
        </w:rPr>
      </w:pPr>
      <w:r w:rsidRPr="00015115">
        <w:rPr>
          <w:b/>
          <w:sz w:val="24"/>
          <w:szCs w:val="24"/>
          <w:lang w:val="ru-RU"/>
        </w:rPr>
        <w:t>6.</w:t>
      </w:r>
      <w:r w:rsidR="00EF32D1" w:rsidRPr="00015115">
        <w:rPr>
          <w:b/>
          <w:bCs/>
          <w:sz w:val="24"/>
          <w:szCs w:val="24"/>
          <w:lang w:val="ru-RU"/>
        </w:rPr>
        <w:t xml:space="preserve">      СТРАТЕГИЧЕСКИЕ  ЦЕЛИ  И КЛЮЧЕВЫЕ ЗАДАЧИ АКАДЕМИИ НА ПЕРИОД 2017-2021 ГОДЫ</w:t>
      </w:r>
    </w:p>
    <w:p w:rsidR="00EF32D1" w:rsidRPr="003232D0" w:rsidRDefault="00EF32D1" w:rsidP="002C0551">
      <w:pPr>
        <w:rPr>
          <w:sz w:val="28"/>
          <w:szCs w:val="28"/>
          <w:lang w:val="ru-RU"/>
        </w:rPr>
      </w:pPr>
    </w:p>
    <w:p w:rsidR="00EF32D1" w:rsidRPr="003232D0" w:rsidRDefault="00EF32D1" w:rsidP="002C0551">
      <w:pPr>
        <w:rPr>
          <w:sz w:val="28"/>
          <w:szCs w:val="28"/>
          <w:lang w:val="ru-RU"/>
        </w:rPr>
      </w:pPr>
      <w:r w:rsidRPr="003232D0">
        <w:rPr>
          <w:sz w:val="28"/>
          <w:szCs w:val="28"/>
          <w:lang w:val="ru-RU"/>
        </w:rPr>
        <w:t xml:space="preserve">Стратегические  цели и ключевые задачи  </w:t>
      </w:r>
      <w:r>
        <w:rPr>
          <w:sz w:val="28"/>
          <w:szCs w:val="28"/>
          <w:lang w:val="ru-RU"/>
        </w:rPr>
        <w:t>МАРХИ</w:t>
      </w:r>
      <w:r w:rsidRPr="003232D0">
        <w:rPr>
          <w:sz w:val="28"/>
          <w:szCs w:val="28"/>
          <w:lang w:val="ru-RU"/>
        </w:rPr>
        <w:t xml:space="preserve"> определяются миссией,</w:t>
      </w:r>
    </w:p>
    <w:p w:rsidR="00EF32D1" w:rsidRDefault="00EF32D1" w:rsidP="00FF5DF6">
      <w:pPr>
        <w:jc w:val="both"/>
        <w:rPr>
          <w:sz w:val="28"/>
          <w:szCs w:val="28"/>
          <w:lang w:val="ru-RU"/>
        </w:rPr>
      </w:pPr>
      <w:r w:rsidRPr="003232D0">
        <w:rPr>
          <w:sz w:val="28"/>
          <w:szCs w:val="28"/>
          <w:lang w:val="ru-RU"/>
        </w:rPr>
        <w:t>системой ценностей  вуза, учитывают  реальные достижения и возможности</w:t>
      </w:r>
      <w:r>
        <w:rPr>
          <w:sz w:val="28"/>
          <w:szCs w:val="28"/>
          <w:lang w:val="ru-RU"/>
        </w:rPr>
        <w:t>, в том числе</w:t>
      </w:r>
      <w:r w:rsidRPr="003232D0">
        <w:rPr>
          <w:sz w:val="28"/>
          <w:szCs w:val="28"/>
          <w:lang w:val="ru-RU"/>
        </w:rPr>
        <w:t>:</w:t>
      </w:r>
      <w:r>
        <w:rPr>
          <w:sz w:val="28"/>
          <w:szCs w:val="28"/>
          <w:lang w:val="ru-RU"/>
        </w:rPr>
        <w:t xml:space="preserve"> </w:t>
      </w:r>
    </w:p>
    <w:p w:rsidR="00EF32D1" w:rsidRDefault="00EF32D1" w:rsidP="00FF5DF6">
      <w:pPr>
        <w:numPr>
          <w:ilvl w:val="0"/>
          <w:numId w:val="3"/>
        </w:numPr>
        <w:jc w:val="both"/>
        <w:rPr>
          <w:sz w:val="28"/>
          <w:szCs w:val="28"/>
          <w:lang w:val="ru-RU"/>
        </w:rPr>
      </w:pPr>
      <w:r w:rsidRPr="003232D0">
        <w:rPr>
          <w:sz w:val="28"/>
          <w:szCs w:val="28"/>
          <w:lang w:val="ru-RU"/>
        </w:rPr>
        <w:t xml:space="preserve">удовлетворение  потребностей  страны  в   </w:t>
      </w:r>
      <w:r>
        <w:rPr>
          <w:sz w:val="28"/>
          <w:szCs w:val="28"/>
          <w:lang w:val="ru-RU"/>
        </w:rPr>
        <w:t>архитектурных</w:t>
      </w:r>
      <w:r w:rsidRPr="003232D0">
        <w:rPr>
          <w:sz w:val="28"/>
          <w:szCs w:val="28"/>
          <w:lang w:val="ru-RU"/>
        </w:rPr>
        <w:t xml:space="preserve">  кадрах, конкурентоспособных на глобальном  рынке </w:t>
      </w:r>
      <w:r>
        <w:rPr>
          <w:sz w:val="28"/>
          <w:szCs w:val="28"/>
          <w:lang w:val="ru-RU"/>
        </w:rPr>
        <w:t xml:space="preserve">знаний  и технологий; </w:t>
      </w:r>
    </w:p>
    <w:p w:rsidR="00EF32D1" w:rsidRDefault="00EF32D1" w:rsidP="00FF5DF6">
      <w:pPr>
        <w:numPr>
          <w:ilvl w:val="0"/>
          <w:numId w:val="3"/>
        </w:numPr>
        <w:jc w:val="both"/>
        <w:rPr>
          <w:sz w:val="28"/>
          <w:szCs w:val="28"/>
          <w:lang w:val="ru-RU"/>
        </w:rPr>
      </w:pPr>
      <w:r>
        <w:rPr>
          <w:sz w:val="28"/>
          <w:szCs w:val="28"/>
          <w:lang w:val="ru-RU"/>
        </w:rPr>
        <w:t>реализаци</w:t>
      </w:r>
      <w:r w:rsidR="00C23885">
        <w:rPr>
          <w:sz w:val="28"/>
          <w:szCs w:val="28"/>
          <w:lang w:val="ru-RU"/>
        </w:rPr>
        <w:t>я</w:t>
      </w:r>
      <w:r w:rsidRPr="003232D0">
        <w:rPr>
          <w:sz w:val="28"/>
          <w:szCs w:val="28"/>
          <w:lang w:val="ru-RU"/>
        </w:rPr>
        <w:t xml:space="preserve">   инновационных   образовательных   программ   бакалавриата, </w:t>
      </w:r>
      <w:r w:rsidR="00C23885">
        <w:rPr>
          <w:sz w:val="28"/>
          <w:szCs w:val="28"/>
          <w:lang w:val="ru-RU"/>
        </w:rPr>
        <w:t xml:space="preserve"> </w:t>
      </w:r>
      <w:r w:rsidRPr="003232D0">
        <w:rPr>
          <w:sz w:val="28"/>
          <w:szCs w:val="28"/>
          <w:lang w:val="ru-RU"/>
        </w:rPr>
        <w:t>магистратуры,     аспирантуры,      послевузовского     и    дополнительного профессионального         образования;          обеспечение         оперативного реагирования  системы  подготовки  к</w:t>
      </w:r>
      <w:r>
        <w:rPr>
          <w:sz w:val="28"/>
          <w:szCs w:val="28"/>
          <w:lang w:val="ru-RU"/>
        </w:rPr>
        <w:t>адров на запросы  государства</w:t>
      </w:r>
      <w:r w:rsidRPr="003232D0">
        <w:rPr>
          <w:sz w:val="28"/>
          <w:szCs w:val="28"/>
          <w:lang w:val="ru-RU"/>
        </w:rPr>
        <w:t xml:space="preserve">; </w:t>
      </w:r>
    </w:p>
    <w:p w:rsidR="00EF32D1" w:rsidRDefault="00EF32D1" w:rsidP="00FF5DF6">
      <w:pPr>
        <w:numPr>
          <w:ilvl w:val="0"/>
          <w:numId w:val="3"/>
        </w:numPr>
        <w:jc w:val="both"/>
        <w:rPr>
          <w:sz w:val="28"/>
          <w:szCs w:val="28"/>
          <w:lang w:val="ru-RU"/>
        </w:rPr>
      </w:pPr>
      <w:r>
        <w:rPr>
          <w:sz w:val="28"/>
          <w:szCs w:val="28"/>
          <w:lang w:val="ru-RU"/>
        </w:rPr>
        <w:t>оптимизаци</w:t>
      </w:r>
      <w:r w:rsidR="00C23885">
        <w:rPr>
          <w:sz w:val="28"/>
          <w:szCs w:val="28"/>
          <w:lang w:val="ru-RU"/>
        </w:rPr>
        <w:t>я</w:t>
      </w:r>
      <w:r w:rsidRPr="003232D0">
        <w:rPr>
          <w:sz w:val="28"/>
          <w:szCs w:val="28"/>
          <w:lang w:val="ru-RU"/>
        </w:rPr>
        <w:t xml:space="preserve">     образовательных    программ     ВПО     в      соответствии     с потребностями  </w:t>
      </w:r>
      <w:r>
        <w:rPr>
          <w:sz w:val="28"/>
          <w:szCs w:val="28"/>
          <w:lang w:val="ru-RU"/>
        </w:rPr>
        <w:t>в архитектур</w:t>
      </w:r>
      <w:r w:rsidRPr="003232D0">
        <w:rPr>
          <w:sz w:val="28"/>
          <w:szCs w:val="28"/>
          <w:lang w:val="ru-RU"/>
        </w:rPr>
        <w:t>ных кадрах;</w:t>
      </w:r>
      <w:r>
        <w:rPr>
          <w:sz w:val="28"/>
          <w:szCs w:val="28"/>
          <w:lang w:val="ru-RU"/>
        </w:rPr>
        <w:t xml:space="preserve"> </w:t>
      </w:r>
      <w:r w:rsidRPr="003232D0">
        <w:rPr>
          <w:sz w:val="28"/>
          <w:szCs w:val="28"/>
          <w:lang w:val="ru-RU"/>
        </w:rPr>
        <w:t>выполнение    на    высоко</w:t>
      </w:r>
      <w:r w:rsidR="00C23885">
        <w:rPr>
          <w:sz w:val="28"/>
          <w:szCs w:val="28"/>
          <w:lang w:val="ru-RU"/>
        </w:rPr>
        <w:t xml:space="preserve">м   уровне    фундаментальных  </w:t>
      </w:r>
      <w:r w:rsidRPr="003232D0">
        <w:rPr>
          <w:sz w:val="28"/>
          <w:szCs w:val="28"/>
          <w:lang w:val="ru-RU"/>
        </w:rPr>
        <w:t xml:space="preserve">и   прикладных научных   исследований  в   приоритетных для  </w:t>
      </w:r>
      <w:r>
        <w:rPr>
          <w:sz w:val="28"/>
          <w:szCs w:val="28"/>
          <w:lang w:val="ru-RU"/>
        </w:rPr>
        <w:t>страны  областях  (энергосбережение, экология</w:t>
      </w:r>
      <w:r w:rsidRPr="003232D0">
        <w:rPr>
          <w:sz w:val="28"/>
          <w:szCs w:val="28"/>
          <w:lang w:val="ru-RU"/>
        </w:rPr>
        <w:t>, материаловедение</w:t>
      </w:r>
      <w:r>
        <w:rPr>
          <w:sz w:val="28"/>
          <w:szCs w:val="28"/>
          <w:lang w:val="ru-RU"/>
        </w:rPr>
        <w:t>, сохранение культурного наследия</w:t>
      </w:r>
      <w:r w:rsidRPr="003232D0">
        <w:rPr>
          <w:sz w:val="28"/>
          <w:szCs w:val="28"/>
          <w:lang w:val="ru-RU"/>
        </w:rPr>
        <w:t xml:space="preserve">); </w:t>
      </w:r>
    </w:p>
    <w:p w:rsidR="00EF32D1" w:rsidRDefault="00EF32D1" w:rsidP="00FF5DF6">
      <w:pPr>
        <w:numPr>
          <w:ilvl w:val="0"/>
          <w:numId w:val="3"/>
        </w:numPr>
        <w:jc w:val="both"/>
        <w:rPr>
          <w:sz w:val="28"/>
          <w:szCs w:val="28"/>
          <w:lang w:val="ru-RU"/>
        </w:rPr>
      </w:pPr>
      <w:r w:rsidRPr="003232D0">
        <w:rPr>
          <w:sz w:val="28"/>
          <w:szCs w:val="28"/>
          <w:lang w:val="ru-RU"/>
        </w:rPr>
        <w:t>создание условий для роста эффективности трансфера  инноваций, вне</w:t>
      </w:r>
      <w:r>
        <w:rPr>
          <w:sz w:val="28"/>
          <w:szCs w:val="28"/>
          <w:lang w:val="ru-RU"/>
        </w:rPr>
        <w:t xml:space="preserve">дрение </w:t>
      </w:r>
      <w:r w:rsidRPr="003232D0">
        <w:rPr>
          <w:sz w:val="28"/>
          <w:szCs w:val="28"/>
          <w:lang w:val="ru-RU"/>
        </w:rPr>
        <w:t xml:space="preserve">наукоёмких </w:t>
      </w:r>
      <w:r>
        <w:rPr>
          <w:sz w:val="28"/>
          <w:szCs w:val="28"/>
          <w:lang w:val="ru-RU"/>
        </w:rPr>
        <w:t xml:space="preserve">систем проектирования и </w:t>
      </w:r>
      <w:r w:rsidRPr="003232D0">
        <w:rPr>
          <w:sz w:val="28"/>
          <w:szCs w:val="28"/>
          <w:lang w:val="ru-RU"/>
        </w:rPr>
        <w:t>производств;</w:t>
      </w:r>
      <w:r>
        <w:rPr>
          <w:sz w:val="28"/>
          <w:szCs w:val="28"/>
          <w:lang w:val="ru-RU"/>
        </w:rPr>
        <w:t xml:space="preserve"> у</w:t>
      </w:r>
      <w:r w:rsidRPr="003232D0">
        <w:rPr>
          <w:sz w:val="28"/>
          <w:szCs w:val="28"/>
          <w:lang w:val="ru-RU"/>
        </w:rPr>
        <w:t xml:space="preserve">тановление       надежного       и      долговременного      стратегического партнерства  с  учредителем,  органами  </w:t>
      </w:r>
      <w:r>
        <w:rPr>
          <w:sz w:val="28"/>
          <w:szCs w:val="28"/>
          <w:lang w:val="ru-RU"/>
        </w:rPr>
        <w:t>государственной власти, проектными,</w:t>
      </w:r>
      <w:r w:rsidRPr="003232D0">
        <w:rPr>
          <w:sz w:val="28"/>
          <w:szCs w:val="28"/>
          <w:lang w:val="ru-RU"/>
        </w:rPr>
        <w:t xml:space="preserve">  научными и     образовательными      организациями,      структурами      гражданского общества  в решении социально-э</w:t>
      </w:r>
      <w:r>
        <w:rPr>
          <w:sz w:val="28"/>
          <w:szCs w:val="28"/>
          <w:lang w:val="ru-RU"/>
        </w:rPr>
        <w:t xml:space="preserve">кономических  проблем  региона; </w:t>
      </w:r>
    </w:p>
    <w:p w:rsidR="00EF32D1" w:rsidRDefault="00EF32D1" w:rsidP="00FF5DF6">
      <w:pPr>
        <w:numPr>
          <w:ilvl w:val="0"/>
          <w:numId w:val="3"/>
        </w:numPr>
        <w:jc w:val="both"/>
        <w:rPr>
          <w:sz w:val="28"/>
          <w:szCs w:val="28"/>
          <w:lang w:val="ru-RU"/>
        </w:rPr>
      </w:pPr>
      <w:r w:rsidRPr="003232D0">
        <w:rPr>
          <w:sz w:val="28"/>
          <w:szCs w:val="28"/>
          <w:lang w:val="ru-RU"/>
        </w:rPr>
        <w:t>развитие      высокоэффективной      системы      управления конкурентоспособностью  и  экономичес</w:t>
      </w:r>
      <w:r>
        <w:rPr>
          <w:sz w:val="28"/>
          <w:szCs w:val="28"/>
          <w:lang w:val="ru-RU"/>
        </w:rPr>
        <w:t>кой  безопасностью  Академии</w:t>
      </w:r>
      <w:r w:rsidRPr="003232D0">
        <w:rPr>
          <w:sz w:val="28"/>
          <w:szCs w:val="28"/>
          <w:lang w:val="ru-RU"/>
        </w:rPr>
        <w:t xml:space="preserve">, </w:t>
      </w:r>
      <w:r w:rsidRPr="003232D0">
        <w:rPr>
          <w:sz w:val="28"/>
          <w:szCs w:val="28"/>
          <w:lang w:val="ru-RU"/>
        </w:rPr>
        <w:lastRenderedPageBreak/>
        <w:t>ориентированную  на  максимально  полное   удовлетворение   интересов всех заинтересованных сторон,  рациональное  использование  имеющихся ресурсов   и   базирующуюся   на   применении   принципов   процессного   и проектного управления;</w:t>
      </w:r>
      <w:r>
        <w:rPr>
          <w:sz w:val="28"/>
          <w:szCs w:val="28"/>
          <w:lang w:val="ru-RU"/>
        </w:rPr>
        <w:t xml:space="preserve"> </w:t>
      </w:r>
      <w:r w:rsidRPr="003232D0">
        <w:rPr>
          <w:sz w:val="28"/>
          <w:szCs w:val="28"/>
          <w:lang w:val="ru-RU"/>
        </w:rPr>
        <w:t>эффективное  использование  имущественного  комплекса  вуза, направленное</w:t>
      </w:r>
      <w:r>
        <w:rPr>
          <w:sz w:val="28"/>
          <w:szCs w:val="28"/>
          <w:lang w:val="ru-RU"/>
        </w:rPr>
        <w:t xml:space="preserve"> </w:t>
      </w:r>
      <w:r w:rsidRPr="003232D0">
        <w:rPr>
          <w:sz w:val="28"/>
          <w:szCs w:val="28"/>
          <w:lang w:val="ru-RU"/>
        </w:rPr>
        <w:t>на  удовлетворение  потребностей   развития образовательной  и  научной деятельности  и  решение  социальных вопросов,  обучающихся и работников;</w:t>
      </w:r>
    </w:p>
    <w:p w:rsidR="00EF32D1" w:rsidRPr="0078542A" w:rsidRDefault="00EF32D1" w:rsidP="00204954">
      <w:pPr>
        <w:numPr>
          <w:ilvl w:val="0"/>
          <w:numId w:val="3"/>
        </w:numPr>
        <w:jc w:val="both"/>
        <w:rPr>
          <w:sz w:val="28"/>
          <w:szCs w:val="28"/>
          <w:lang w:val="ru-RU"/>
        </w:rPr>
      </w:pPr>
      <w:r w:rsidRPr="003232D0">
        <w:rPr>
          <w:sz w:val="28"/>
          <w:szCs w:val="28"/>
          <w:lang w:val="ru-RU"/>
        </w:rPr>
        <w:t>обеспечение     устойчивого     развития    путем    внедрения    проактивной модели управления, развития  системы привлечения и удержания</w:t>
      </w:r>
      <w:r>
        <w:rPr>
          <w:sz w:val="28"/>
          <w:szCs w:val="28"/>
          <w:lang w:val="ru-RU"/>
        </w:rPr>
        <w:t xml:space="preserve"> в</w:t>
      </w:r>
      <w:r w:rsidRPr="0078542A">
        <w:rPr>
          <w:sz w:val="28"/>
          <w:szCs w:val="28"/>
          <w:lang w:val="ru-RU"/>
        </w:rPr>
        <w:t>ысококвалифицированных кадров, диверсификации  внебюджетных источников финансирования;</w:t>
      </w:r>
      <w:r>
        <w:rPr>
          <w:sz w:val="28"/>
          <w:szCs w:val="28"/>
          <w:lang w:val="ru-RU"/>
        </w:rPr>
        <w:t xml:space="preserve"> </w:t>
      </w:r>
      <w:r w:rsidRPr="0078542A">
        <w:rPr>
          <w:sz w:val="28"/>
          <w:szCs w:val="28"/>
          <w:lang w:val="ru-RU"/>
        </w:rPr>
        <w:t xml:space="preserve">широкое      вовлечение      студентов      в     </w:t>
      </w:r>
      <w:r>
        <w:rPr>
          <w:sz w:val="28"/>
          <w:szCs w:val="28"/>
          <w:lang w:val="ru-RU"/>
        </w:rPr>
        <w:t xml:space="preserve">  научно-исследовательскую </w:t>
      </w:r>
      <w:r w:rsidRPr="0078542A">
        <w:rPr>
          <w:sz w:val="28"/>
          <w:szCs w:val="28"/>
          <w:lang w:val="ru-RU"/>
        </w:rPr>
        <w:t>и</w:t>
      </w:r>
      <w:r>
        <w:rPr>
          <w:sz w:val="28"/>
          <w:szCs w:val="28"/>
          <w:lang w:val="ru-RU"/>
        </w:rPr>
        <w:t xml:space="preserve"> </w:t>
      </w:r>
      <w:r w:rsidRPr="0078542A">
        <w:rPr>
          <w:sz w:val="28"/>
          <w:szCs w:val="28"/>
          <w:lang w:val="ru-RU"/>
        </w:rPr>
        <w:t>общественную деятельность,  способствующее  росту  их  патриотического воспитания</w:t>
      </w:r>
      <w:r>
        <w:rPr>
          <w:sz w:val="28"/>
          <w:szCs w:val="28"/>
          <w:lang w:val="ru-RU"/>
        </w:rPr>
        <w:t>,</w:t>
      </w:r>
      <w:r w:rsidRPr="0078542A">
        <w:rPr>
          <w:sz w:val="28"/>
          <w:szCs w:val="28"/>
          <w:lang w:val="ru-RU"/>
        </w:rPr>
        <w:t xml:space="preserve">  высокую    конкурентоспособность    на рынке труда;</w:t>
      </w:r>
      <w:r>
        <w:rPr>
          <w:sz w:val="28"/>
          <w:szCs w:val="28"/>
          <w:lang w:val="ru-RU"/>
        </w:rPr>
        <w:t xml:space="preserve"> </w:t>
      </w:r>
      <w:r w:rsidR="00C23885">
        <w:rPr>
          <w:sz w:val="28"/>
          <w:szCs w:val="28"/>
          <w:lang w:val="ru-RU"/>
        </w:rPr>
        <w:t xml:space="preserve"> </w:t>
      </w:r>
      <w:r w:rsidRPr="0078542A">
        <w:rPr>
          <w:sz w:val="28"/>
          <w:szCs w:val="28"/>
          <w:lang w:val="ru-RU"/>
        </w:rPr>
        <w:t>рост корпоративной культуры, создание площадки для консолидации сотрудников,   аспирантов,   студенческой   молодежи,   интеллектуальной элиты    через    проведение    конференций     и   форумов,    культурных    и</w:t>
      </w:r>
      <w:r>
        <w:rPr>
          <w:sz w:val="28"/>
          <w:szCs w:val="28"/>
          <w:lang w:val="ru-RU"/>
        </w:rPr>
        <w:t xml:space="preserve"> </w:t>
      </w:r>
      <w:r w:rsidRPr="0078542A">
        <w:rPr>
          <w:sz w:val="28"/>
          <w:szCs w:val="28"/>
          <w:lang w:val="ru-RU"/>
        </w:rPr>
        <w:t>спортивных мероприятий.</w:t>
      </w:r>
    </w:p>
    <w:p w:rsidR="00EF32D1" w:rsidRPr="0078542A" w:rsidRDefault="00EF32D1" w:rsidP="002C0551">
      <w:pPr>
        <w:rPr>
          <w:sz w:val="28"/>
          <w:szCs w:val="28"/>
          <w:lang w:val="ru-RU"/>
        </w:rPr>
      </w:pPr>
    </w:p>
    <w:p w:rsidR="00EF32D1" w:rsidRPr="00015115" w:rsidRDefault="00EF32D1" w:rsidP="00015115">
      <w:pPr>
        <w:ind w:firstLine="708"/>
        <w:rPr>
          <w:b/>
          <w:bCs/>
          <w:sz w:val="24"/>
          <w:szCs w:val="24"/>
          <w:lang w:val="ru-RU"/>
        </w:rPr>
      </w:pPr>
      <w:r w:rsidRPr="00015115">
        <w:rPr>
          <w:b/>
          <w:bCs/>
          <w:sz w:val="24"/>
          <w:szCs w:val="24"/>
          <w:lang w:val="ru-RU"/>
        </w:rPr>
        <w:t xml:space="preserve">7.        ЦЕЛИ, ЗАДАЧИ  И МЕРОПРИЯТИЯ  ПО ОСНОВНЫМ </w:t>
      </w:r>
      <w:r w:rsidR="00C23885" w:rsidRPr="00015115">
        <w:rPr>
          <w:b/>
          <w:bCs/>
          <w:sz w:val="24"/>
          <w:szCs w:val="24"/>
          <w:lang w:val="ru-RU"/>
        </w:rPr>
        <w:t xml:space="preserve"> </w:t>
      </w:r>
    </w:p>
    <w:p w:rsidR="00C23885" w:rsidRPr="00015115" w:rsidRDefault="00C23885" w:rsidP="00C23885">
      <w:pPr>
        <w:rPr>
          <w:b/>
          <w:bCs/>
          <w:sz w:val="24"/>
          <w:szCs w:val="24"/>
          <w:lang w:val="ru-RU"/>
        </w:rPr>
      </w:pPr>
      <w:r w:rsidRPr="00015115">
        <w:rPr>
          <w:b/>
          <w:bCs/>
          <w:sz w:val="24"/>
          <w:szCs w:val="24"/>
          <w:lang w:val="ru-RU"/>
        </w:rPr>
        <w:t xml:space="preserve">           НАПРАВЛЕНИЯМ ДЕЯТЕЛЬНОСТИ  ВУЗА</w:t>
      </w:r>
    </w:p>
    <w:p w:rsidR="00EF32D1" w:rsidRPr="0078542A" w:rsidRDefault="00EF32D1" w:rsidP="00C23885">
      <w:pPr>
        <w:ind w:firstLine="708"/>
        <w:rPr>
          <w:b/>
          <w:bCs/>
          <w:sz w:val="28"/>
          <w:szCs w:val="28"/>
          <w:lang w:val="ru-RU"/>
        </w:rPr>
      </w:pPr>
    </w:p>
    <w:p w:rsidR="00EF32D1" w:rsidRPr="0078542A" w:rsidRDefault="00EF32D1" w:rsidP="00015115">
      <w:pPr>
        <w:ind w:firstLine="708"/>
        <w:rPr>
          <w:b/>
          <w:bCs/>
          <w:sz w:val="28"/>
          <w:szCs w:val="28"/>
          <w:lang w:val="ru-RU"/>
        </w:rPr>
      </w:pPr>
      <w:r w:rsidRPr="0078542A">
        <w:rPr>
          <w:b/>
          <w:bCs/>
          <w:sz w:val="28"/>
          <w:szCs w:val="28"/>
          <w:lang w:val="ru-RU"/>
        </w:rPr>
        <w:t>7.1. Развитие образовательной  среды</w:t>
      </w:r>
    </w:p>
    <w:p w:rsidR="00EF32D1" w:rsidRPr="0078542A" w:rsidRDefault="00EF32D1" w:rsidP="002C0551">
      <w:pPr>
        <w:rPr>
          <w:sz w:val="28"/>
          <w:szCs w:val="28"/>
          <w:lang w:val="ru-RU"/>
        </w:rPr>
      </w:pPr>
    </w:p>
    <w:p w:rsidR="00EF32D1" w:rsidRPr="0078542A" w:rsidRDefault="00EF32D1" w:rsidP="002C0551">
      <w:pPr>
        <w:rPr>
          <w:sz w:val="28"/>
          <w:szCs w:val="28"/>
          <w:lang w:val="ru-RU"/>
        </w:rPr>
      </w:pPr>
      <w:r w:rsidRPr="0078542A">
        <w:rPr>
          <w:sz w:val="28"/>
          <w:szCs w:val="28"/>
          <w:lang w:val="ru-RU"/>
        </w:rPr>
        <w:t xml:space="preserve">Цели развития  образовательной среды  </w:t>
      </w:r>
      <w:r>
        <w:rPr>
          <w:sz w:val="28"/>
          <w:szCs w:val="28"/>
          <w:lang w:val="ru-RU"/>
        </w:rPr>
        <w:t>МАРХИ</w:t>
      </w:r>
      <w:r w:rsidRPr="0078542A">
        <w:rPr>
          <w:sz w:val="28"/>
          <w:szCs w:val="28"/>
          <w:lang w:val="ru-RU"/>
        </w:rPr>
        <w:t>:</w:t>
      </w:r>
    </w:p>
    <w:p w:rsidR="00EF32D1" w:rsidRPr="0078542A" w:rsidRDefault="00EF32D1" w:rsidP="00204954">
      <w:pPr>
        <w:jc w:val="both"/>
        <w:rPr>
          <w:sz w:val="28"/>
          <w:szCs w:val="28"/>
          <w:lang w:val="ru-RU"/>
        </w:rPr>
      </w:pPr>
      <w:r>
        <w:rPr>
          <w:sz w:val="28"/>
          <w:szCs w:val="28"/>
          <w:lang w:val="ru-RU"/>
        </w:rPr>
        <w:t>создание  в   МАРХИ</w:t>
      </w:r>
      <w:r w:rsidRPr="0078542A">
        <w:rPr>
          <w:sz w:val="28"/>
          <w:szCs w:val="28"/>
          <w:lang w:val="ru-RU"/>
        </w:rPr>
        <w:t xml:space="preserve">  инновационной  образовательной среды  на  основе проектного метода обучения и  интеграции учебного  процесса и  научных исследований для опережающей подготовки конкурентоспособных специалистов    для   реального    сектора    экономики,   способных   решать задачи по </w:t>
      </w:r>
      <w:r>
        <w:rPr>
          <w:sz w:val="28"/>
          <w:szCs w:val="28"/>
          <w:lang w:val="ru-RU"/>
        </w:rPr>
        <w:t xml:space="preserve">созданию благоприятной жизненной среды, </w:t>
      </w:r>
      <w:r w:rsidRPr="0078542A">
        <w:rPr>
          <w:sz w:val="28"/>
          <w:szCs w:val="28"/>
          <w:lang w:val="ru-RU"/>
        </w:rPr>
        <w:t>технологическому развитию экономики страны и импортозамещению;</w:t>
      </w:r>
      <w:r>
        <w:rPr>
          <w:sz w:val="28"/>
          <w:szCs w:val="28"/>
          <w:lang w:val="ru-RU"/>
        </w:rPr>
        <w:t xml:space="preserve"> сохранение</w:t>
      </w:r>
      <w:r w:rsidRPr="0078542A">
        <w:rPr>
          <w:sz w:val="28"/>
          <w:szCs w:val="28"/>
          <w:lang w:val="ru-RU"/>
        </w:rPr>
        <w:t xml:space="preserve">  лидер</w:t>
      </w:r>
      <w:r>
        <w:rPr>
          <w:sz w:val="28"/>
          <w:szCs w:val="28"/>
          <w:lang w:val="ru-RU"/>
        </w:rPr>
        <w:t>ства</w:t>
      </w:r>
      <w:r w:rsidRPr="0078542A">
        <w:rPr>
          <w:sz w:val="28"/>
          <w:szCs w:val="28"/>
          <w:lang w:val="ru-RU"/>
        </w:rPr>
        <w:t xml:space="preserve">   в   подготовке  </w:t>
      </w:r>
      <w:r w:rsidR="00C655AF" w:rsidRPr="0078542A">
        <w:rPr>
          <w:sz w:val="28"/>
          <w:szCs w:val="28"/>
          <w:lang w:val="ru-RU"/>
        </w:rPr>
        <w:t>высококвалифицированных</w:t>
      </w:r>
      <w:r w:rsidR="00C655AF">
        <w:rPr>
          <w:sz w:val="28"/>
          <w:szCs w:val="28"/>
          <w:lang w:val="ru-RU"/>
        </w:rPr>
        <w:t xml:space="preserve"> </w:t>
      </w:r>
      <w:r w:rsidRPr="0078542A">
        <w:rPr>
          <w:sz w:val="28"/>
          <w:szCs w:val="28"/>
          <w:lang w:val="ru-RU"/>
        </w:rPr>
        <w:t xml:space="preserve"> </w:t>
      </w:r>
      <w:r>
        <w:rPr>
          <w:sz w:val="28"/>
          <w:szCs w:val="28"/>
          <w:lang w:val="ru-RU"/>
        </w:rPr>
        <w:t xml:space="preserve">архитектурных </w:t>
      </w:r>
      <w:r w:rsidR="00582283">
        <w:rPr>
          <w:sz w:val="28"/>
          <w:szCs w:val="28"/>
          <w:lang w:val="ru-RU"/>
        </w:rPr>
        <w:t xml:space="preserve"> </w:t>
      </w:r>
      <w:r>
        <w:rPr>
          <w:sz w:val="28"/>
          <w:szCs w:val="28"/>
          <w:lang w:val="ru-RU"/>
        </w:rPr>
        <w:t xml:space="preserve"> </w:t>
      </w:r>
      <w:r w:rsidR="00582283">
        <w:rPr>
          <w:sz w:val="28"/>
          <w:szCs w:val="28"/>
          <w:lang w:val="ru-RU"/>
        </w:rPr>
        <w:t xml:space="preserve"> </w:t>
      </w:r>
      <w:r w:rsidRPr="0078542A">
        <w:rPr>
          <w:sz w:val="28"/>
          <w:szCs w:val="28"/>
          <w:lang w:val="ru-RU"/>
        </w:rPr>
        <w:t>кадров для реального сект</w:t>
      </w:r>
      <w:r>
        <w:rPr>
          <w:sz w:val="28"/>
          <w:szCs w:val="28"/>
          <w:lang w:val="ru-RU"/>
        </w:rPr>
        <w:t xml:space="preserve">ора экономики путем </w:t>
      </w:r>
      <w:r w:rsidRPr="0078542A">
        <w:rPr>
          <w:sz w:val="28"/>
          <w:szCs w:val="28"/>
          <w:lang w:val="ru-RU"/>
        </w:rPr>
        <w:t>внедрения в образовательный процесс современных инфокоммуникационных технологий, развития открытого образования;</w:t>
      </w:r>
    </w:p>
    <w:p w:rsidR="00EF32D1" w:rsidRDefault="00EF32D1" w:rsidP="002C0551">
      <w:pPr>
        <w:rPr>
          <w:sz w:val="28"/>
          <w:szCs w:val="28"/>
          <w:lang w:val="ru-RU"/>
        </w:rPr>
      </w:pPr>
    </w:p>
    <w:p w:rsidR="00EF32D1" w:rsidRPr="00E128C2" w:rsidRDefault="00EF32D1" w:rsidP="002C0551">
      <w:pPr>
        <w:rPr>
          <w:bCs/>
          <w:sz w:val="28"/>
          <w:szCs w:val="28"/>
          <w:lang w:val="ru-RU"/>
        </w:rPr>
      </w:pPr>
      <w:r w:rsidRPr="00E128C2">
        <w:rPr>
          <w:bCs/>
          <w:sz w:val="28"/>
          <w:szCs w:val="28"/>
          <w:lang w:val="ru-RU"/>
        </w:rPr>
        <w:t>Задачи  по  направлениям  развития образовательной  среды  МАРХИ:</w:t>
      </w:r>
    </w:p>
    <w:p w:rsidR="00EF32D1" w:rsidRDefault="00EF32D1" w:rsidP="00204954">
      <w:pPr>
        <w:numPr>
          <w:ilvl w:val="0"/>
          <w:numId w:val="4"/>
        </w:numPr>
        <w:rPr>
          <w:sz w:val="28"/>
          <w:szCs w:val="28"/>
          <w:lang w:val="ru-RU"/>
        </w:rPr>
      </w:pPr>
      <w:r w:rsidRPr="0078542A">
        <w:rPr>
          <w:sz w:val="28"/>
          <w:szCs w:val="28"/>
          <w:lang w:val="ru-RU"/>
        </w:rPr>
        <w:t>модернизация содержания образования путем повышения каче</w:t>
      </w:r>
      <w:r w:rsidR="00855101">
        <w:rPr>
          <w:sz w:val="28"/>
          <w:szCs w:val="28"/>
          <w:lang w:val="ru-RU"/>
        </w:rPr>
        <w:t>ства фундаментальной подготовки;</w:t>
      </w:r>
      <w:r w:rsidRPr="0078542A">
        <w:rPr>
          <w:sz w:val="28"/>
          <w:szCs w:val="28"/>
          <w:lang w:val="ru-RU"/>
        </w:rPr>
        <w:t xml:space="preserve"> </w:t>
      </w:r>
    </w:p>
    <w:p w:rsidR="00EF32D1" w:rsidRDefault="00EF32D1" w:rsidP="00204954">
      <w:pPr>
        <w:numPr>
          <w:ilvl w:val="0"/>
          <w:numId w:val="4"/>
        </w:numPr>
        <w:rPr>
          <w:sz w:val="28"/>
          <w:szCs w:val="28"/>
          <w:lang w:val="ru-RU"/>
        </w:rPr>
      </w:pPr>
      <w:r w:rsidRPr="0078542A">
        <w:rPr>
          <w:sz w:val="28"/>
          <w:szCs w:val="28"/>
          <w:lang w:val="ru-RU"/>
        </w:rPr>
        <w:t>интеграции учебного  процесс</w:t>
      </w:r>
      <w:r w:rsidR="00855101">
        <w:rPr>
          <w:sz w:val="28"/>
          <w:szCs w:val="28"/>
          <w:lang w:val="ru-RU"/>
        </w:rPr>
        <w:t>а и исследовательских     работ;</w:t>
      </w:r>
    </w:p>
    <w:p w:rsidR="00EF32D1" w:rsidRDefault="00EF32D1" w:rsidP="00204954">
      <w:pPr>
        <w:numPr>
          <w:ilvl w:val="0"/>
          <w:numId w:val="4"/>
        </w:numPr>
        <w:rPr>
          <w:sz w:val="28"/>
          <w:szCs w:val="28"/>
          <w:lang w:val="ru-RU"/>
        </w:rPr>
      </w:pPr>
      <w:r w:rsidRPr="0078542A">
        <w:rPr>
          <w:sz w:val="28"/>
          <w:szCs w:val="28"/>
          <w:lang w:val="ru-RU"/>
        </w:rPr>
        <w:t>соответстви</w:t>
      </w:r>
      <w:r w:rsidR="00582283">
        <w:rPr>
          <w:sz w:val="28"/>
          <w:szCs w:val="28"/>
          <w:lang w:val="ru-RU"/>
        </w:rPr>
        <w:t>е</w:t>
      </w:r>
      <w:r w:rsidRPr="0078542A">
        <w:rPr>
          <w:sz w:val="28"/>
          <w:szCs w:val="28"/>
          <w:lang w:val="ru-RU"/>
        </w:rPr>
        <w:t xml:space="preserve">     профильности     изучаемых</w:t>
      </w:r>
      <w:r>
        <w:rPr>
          <w:sz w:val="28"/>
          <w:szCs w:val="28"/>
          <w:lang w:val="ru-RU"/>
        </w:rPr>
        <w:t xml:space="preserve"> </w:t>
      </w:r>
      <w:r w:rsidRPr="0078542A">
        <w:rPr>
          <w:sz w:val="28"/>
          <w:szCs w:val="28"/>
          <w:lang w:val="ru-RU"/>
        </w:rPr>
        <w:t>д</w:t>
      </w:r>
      <w:r w:rsidR="00855101">
        <w:rPr>
          <w:sz w:val="28"/>
          <w:szCs w:val="28"/>
          <w:lang w:val="ru-RU"/>
        </w:rPr>
        <w:t>исциплин     тематике     НИОКР;</w:t>
      </w:r>
      <w:r w:rsidRPr="0078542A">
        <w:rPr>
          <w:sz w:val="28"/>
          <w:szCs w:val="28"/>
          <w:lang w:val="ru-RU"/>
        </w:rPr>
        <w:t xml:space="preserve">      </w:t>
      </w:r>
    </w:p>
    <w:p w:rsidR="00EF32D1" w:rsidRPr="0078542A" w:rsidRDefault="00EF32D1" w:rsidP="002C0551">
      <w:pPr>
        <w:numPr>
          <w:ilvl w:val="0"/>
          <w:numId w:val="4"/>
        </w:numPr>
        <w:rPr>
          <w:sz w:val="28"/>
          <w:szCs w:val="28"/>
          <w:lang w:val="ru-RU"/>
        </w:rPr>
      </w:pPr>
      <w:r w:rsidRPr="0078542A">
        <w:rPr>
          <w:sz w:val="28"/>
          <w:szCs w:val="28"/>
          <w:lang w:val="ru-RU"/>
        </w:rPr>
        <w:t>внедрени</w:t>
      </w:r>
      <w:r w:rsidR="00582283">
        <w:rPr>
          <w:sz w:val="28"/>
          <w:szCs w:val="28"/>
          <w:lang w:val="ru-RU"/>
        </w:rPr>
        <w:t>е</w:t>
      </w:r>
      <w:r w:rsidRPr="0078542A">
        <w:rPr>
          <w:sz w:val="28"/>
          <w:szCs w:val="28"/>
          <w:lang w:val="ru-RU"/>
        </w:rPr>
        <w:t xml:space="preserve">     результатов     научных</w:t>
      </w:r>
      <w:r>
        <w:rPr>
          <w:sz w:val="28"/>
          <w:szCs w:val="28"/>
          <w:lang w:val="ru-RU"/>
        </w:rPr>
        <w:t xml:space="preserve"> </w:t>
      </w:r>
      <w:r w:rsidRPr="0078542A">
        <w:rPr>
          <w:sz w:val="28"/>
          <w:szCs w:val="28"/>
          <w:lang w:val="ru-RU"/>
        </w:rPr>
        <w:t>исследований в программы подготовки и переподготовки студентов и слушателей;</w:t>
      </w:r>
    </w:p>
    <w:p w:rsidR="00582283" w:rsidRDefault="00EF32D1" w:rsidP="00204954">
      <w:pPr>
        <w:numPr>
          <w:ilvl w:val="0"/>
          <w:numId w:val="4"/>
        </w:numPr>
        <w:ind w:left="708"/>
        <w:jc w:val="both"/>
        <w:rPr>
          <w:sz w:val="28"/>
          <w:szCs w:val="28"/>
          <w:lang w:val="ru-RU"/>
        </w:rPr>
      </w:pPr>
      <w:r w:rsidRPr="00582283">
        <w:rPr>
          <w:sz w:val="28"/>
          <w:szCs w:val="28"/>
          <w:lang w:val="ru-RU"/>
        </w:rPr>
        <w:t>внедрение  проектного  метода  обучения  студентов  с  учетом жизненного</w:t>
      </w:r>
      <w:r w:rsidR="00582283">
        <w:rPr>
          <w:sz w:val="28"/>
          <w:szCs w:val="28"/>
          <w:lang w:val="ru-RU"/>
        </w:rPr>
        <w:t xml:space="preserve"> </w:t>
      </w:r>
      <w:r w:rsidRPr="00582283">
        <w:rPr>
          <w:sz w:val="28"/>
          <w:szCs w:val="28"/>
          <w:lang w:val="ru-RU"/>
        </w:rPr>
        <w:t xml:space="preserve">цикла сложных объектов пространственной среды </w:t>
      </w:r>
    </w:p>
    <w:p w:rsidR="00EF32D1" w:rsidRPr="00582283" w:rsidRDefault="00EF32D1" w:rsidP="00582283">
      <w:pPr>
        <w:ind w:left="708"/>
        <w:jc w:val="both"/>
        <w:rPr>
          <w:sz w:val="28"/>
          <w:szCs w:val="28"/>
          <w:lang w:val="ru-RU"/>
        </w:rPr>
      </w:pPr>
      <w:r w:rsidRPr="00582283">
        <w:rPr>
          <w:sz w:val="28"/>
          <w:szCs w:val="28"/>
          <w:lang w:val="ru-RU"/>
        </w:rPr>
        <w:lastRenderedPageBreak/>
        <w:t>«идея-проект-изготовление</w:t>
      </w:r>
      <w:r w:rsidR="00582283">
        <w:rPr>
          <w:sz w:val="28"/>
          <w:szCs w:val="28"/>
          <w:lang w:val="ru-RU"/>
        </w:rPr>
        <w:t>-</w:t>
      </w:r>
      <w:r w:rsidRPr="00582283">
        <w:rPr>
          <w:sz w:val="28"/>
          <w:szCs w:val="28"/>
          <w:lang w:val="ru-RU"/>
        </w:rPr>
        <w:t>эксплуатация-утилизация»;</w:t>
      </w:r>
    </w:p>
    <w:p w:rsidR="00EF32D1" w:rsidRDefault="00EF32D1" w:rsidP="00204954">
      <w:pPr>
        <w:numPr>
          <w:ilvl w:val="0"/>
          <w:numId w:val="6"/>
        </w:numPr>
        <w:rPr>
          <w:sz w:val="28"/>
          <w:szCs w:val="28"/>
          <w:lang w:val="ru-RU"/>
        </w:rPr>
      </w:pPr>
      <w:r w:rsidRPr="0078542A">
        <w:rPr>
          <w:sz w:val="28"/>
          <w:szCs w:val="28"/>
          <w:lang w:val="ru-RU"/>
        </w:rPr>
        <w:t>разработка   и  реализация   совместно  с  высокотехнологичными предприятиями и организациями инновационных образовательных технологий для развития многоуровневой подготовки: довузовское обучение,     высшее   образование   (бакалавры,   магистры,    специали</w:t>
      </w:r>
      <w:r w:rsidR="00855101">
        <w:rPr>
          <w:sz w:val="28"/>
          <w:szCs w:val="28"/>
          <w:lang w:val="ru-RU"/>
        </w:rPr>
        <w:t>сты, кадры высшей квалификации);</w:t>
      </w:r>
      <w:r w:rsidRPr="0078542A">
        <w:rPr>
          <w:sz w:val="28"/>
          <w:szCs w:val="28"/>
          <w:lang w:val="ru-RU"/>
        </w:rPr>
        <w:t xml:space="preserve"> </w:t>
      </w:r>
    </w:p>
    <w:p w:rsidR="00EF32D1" w:rsidRPr="0078542A" w:rsidRDefault="00EF32D1" w:rsidP="00204954">
      <w:pPr>
        <w:numPr>
          <w:ilvl w:val="0"/>
          <w:numId w:val="6"/>
        </w:numPr>
        <w:rPr>
          <w:sz w:val="28"/>
          <w:szCs w:val="28"/>
          <w:lang w:val="ru-RU"/>
        </w:rPr>
      </w:pPr>
      <w:r w:rsidRPr="0078542A">
        <w:rPr>
          <w:sz w:val="28"/>
          <w:szCs w:val="28"/>
          <w:lang w:val="ru-RU"/>
        </w:rPr>
        <w:t>дополнительная профессиональн</w:t>
      </w:r>
      <w:r w:rsidR="00855101">
        <w:rPr>
          <w:sz w:val="28"/>
          <w:szCs w:val="28"/>
          <w:lang w:val="ru-RU"/>
        </w:rPr>
        <w:t>ая подготовка  и переподготовка,</w:t>
      </w:r>
    </w:p>
    <w:p w:rsidR="00EF32D1" w:rsidRDefault="00EF32D1" w:rsidP="006C69D3">
      <w:pPr>
        <w:ind w:left="708"/>
        <w:jc w:val="both"/>
        <w:rPr>
          <w:sz w:val="28"/>
          <w:szCs w:val="28"/>
          <w:lang w:val="ru-RU"/>
        </w:rPr>
      </w:pPr>
      <w:r w:rsidRPr="0078542A">
        <w:rPr>
          <w:sz w:val="28"/>
          <w:szCs w:val="28"/>
          <w:lang w:val="ru-RU"/>
        </w:rPr>
        <w:t>развитие  и   внедрение  инноваций   в   образовательном  процессе, повышение значения  самостоятельной работы студентов, совершенствование объективного контроля уровня знаний  студентов и слушателей, выстраивание индивидуальных траекторий подготовки студентов  на основе  инфокоммуникационных технологий</w:t>
      </w:r>
      <w:r w:rsidR="00582283">
        <w:rPr>
          <w:sz w:val="28"/>
          <w:szCs w:val="28"/>
          <w:lang w:val="ru-RU"/>
        </w:rPr>
        <w:t>,</w:t>
      </w:r>
      <w:r w:rsidRPr="0078542A">
        <w:rPr>
          <w:sz w:val="28"/>
          <w:szCs w:val="28"/>
          <w:lang w:val="ru-RU"/>
        </w:rPr>
        <w:t xml:space="preserve">  обновление      образовательной </w:t>
      </w:r>
      <w:r w:rsidR="00582283">
        <w:rPr>
          <w:sz w:val="28"/>
          <w:szCs w:val="28"/>
          <w:lang w:val="ru-RU"/>
        </w:rPr>
        <w:t xml:space="preserve"> и  </w:t>
      </w:r>
      <w:r w:rsidRPr="0078542A">
        <w:rPr>
          <w:sz w:val="28"/>
          <w:szCs w:val="28"/>
          <w:lang w:val="ru-RU"/>
        </w:rPr>
        <w:t xml:space="preserve">совершенствование  </w:t>
      </w:r>
      <w:r w:rsidR="00582283">
        <w:rPr>
          <w:sz w:val="28"/>
          <w:szCs w:val="28"/>
          <w:lang w:val="ru-RU"/>
        </w:rPr>
        <w:t xml:space="preserve">  электронной     информационной </w:t>
      </w:r>
      <w:r w:rsidRPr="0078542A">
        <w:rPr>
          <w:sz w:val="28"/>
          <w:szCs w:val="28"/>
          <w:lang w:val="ru-RU"/>
        </w:rPr>
        <w:t xml:space="preserve"> среды   </w:t>
      </w:r>
      <w:r w:rsidR="00582283">
        <w:rPr>
          <w:sz w:val="28"/>
          <w:szCs w:val="28"/>
          <w:lang w:val="ru-RU"/>
        </w:rPr>
        <w:t>вуза</w:t>
      </w:r>
      <w:r w:rsidRPr="0078542A">
        <w:rPr>
          <w:sz w:val="28"/>
          <w:szCs w:val="28"/>
          <w:lang w:val="ru-RU"/>
        </w:rPr>
        <w:t xml:space="preserve">   для  полноценного  доступа   всех участников  образовательного   процесса   к  информационным   ресурсам вузов России </w:t>
      </w:r>
      <w:r w:rsidR="00855101">
        <w:rPr>
          <w:sz w:val="28"/>
          <w:szCs w:val="28"/>
          <w:lang w:val="ru-RU"/>
        </w:rPr>
        <w:t>и мировой  информационной среды;</w:t>
      </w:r>
      <w:r w:rsidRPr="0078542A">
        <w:rPr>
          <w:sz w:val="28"/>
          <w:szCs w:val="28"/>
          <w:lang w:val="ru-RU"/>
        </w:rPr>
        <w:t xml:space="preserve"> </w:t>
      </w:r>
    </w:p>
    <w:p w:rsidR="00EF32D1" w:rsidRPr="0078542A" w:rsidRDefault="00EF32D1" w:rsidP="006C69D3">
      <w:pPr>
        <w:numPr>
          <w:ilvl w:val="0"/>
          <w:numId w:val="9"/>
        </w:numPr>
        <w:ind w:left="708"/>
        <w:rPr>
          <w:sz w:val="28"/>
          <w:szCs w:val="28"/>
          <w:lang w:val="ru-RU"/>
        </w:rPr>
      </w:pPr>
      <w:r w:rsidRPr="0078542A">
        <w:rPr>
          <w:sz w:val="28"/>
          <w:szCs w:val="28"/>
          <w:lang w:val="ru-RU"/>
        </w:rPr>
        <w:t>разработка методик формирования и использования  портфолио студентов, слушателей и преподавателей,   внедрени</w:t>
      </w:r>
      <w:r w:rsidR="00582283">
        <w:rPr>
          <w:sz w:val="28"/>
          <w:szCs w:val="28"/>
          <w:lang w:val="ru-RU"/>
        </w:rPr>
        <w:t>е</w:t>
      </w:r>
      <w:r w:rsidRPr="0078542A">
        <w:rPr>
          <w:sz w:val="28"/>
          <w:szCs w:val="28"/>
          <w:lang w:val="ru-RU"/>
        </w:rPr>
        <w:t xml:space="preserve">  автоматизированных  и  обучающих   систем,</w:t>
      </w:r>
      <w:r>
        <w:rPr>
          <w:sz w:val="28"/>
          <w:szCs w:val="28"/>
          <w:lang w:val="ru-RU"/>
        </w:rPr>
        <w:t xml:space="preserve"> </w:t>
      </w:r>
      <w:r w:rsidRPr="0078542A">
        <w:rPr>
          <w:sz w:val="28"/>
          <w:szCs w:val="28"/>
          <w:lang w:val="ru-RU"/>
        </w:rPr>
        <w:t xml:space="preserve">опирающихся  на новейшие  инфокоммуникационные технологии; разработка   и внедрение дистанционного  обучения путем  использования ресурсов  центра дистанционных  образовательных технологий  и  научной  библиотеки,   в   том  числе  в   реализации   дополнительных образовательных     услуг     (довузовская     подготовка,     дополнительная </w:t>
      </w:r>
      <w:r w:rsidR="00582283">
        <w:rPr>
          <w:sz w:val="28"/>
          <w:szCs w:val="28"/>
          <w:lang w:val="ru-RU"/>
        </w:rPr>
        <w:t xml:space="preserve">профессиональная  подготовка, </w:t>
      </w:r>
      <w:r w:rsidRPr="0078542A">
        <w:rPr>
          <w:sz w:val="28"/>
          <w:szCs w:val="28"/>
          <w:lang w:val="ru-RU"/>
        </w:rPr>
        <w:t>переподготовка  и другие);</w:t>
      </w:r>
    </w:p>
    <w:p w:rsidR="00EF32D1" w:rsidRPr="0078542A" w:rsidRDefault="00EF32D1" w:rsidP="006C69D3">
      <w:pPr>
        <w:numPr>
          <w:ilvl w:val="0"/>
          <w:numId w:val="9"/>
        </w:numPr>
        <w:ind w:left="708"/>
        <w:rPr>
          <w:sz w:val="28"/>
          <w:szCs w:val="28"/>
          <w:lang w:val="ru-RU"/>
        </w:rPr>
      </w:pPr>
      <w:r w:rsidRPr="0078542A">
        <w:rPr>
          <w:sz w:val="28"/>
          <w:szCs w:val="28"/>
          <w:lang w:val="ru-RU"/>
        </w:rPr>
        <w:t>расширение  взаимодействия  с  крупными техническими университетами России, разработка  комплексных программ сотрудничества. Заключение сетевых договоров,  предусматривающих обмен  студентами, аспирантами и  преподавателями;</w:t>
      </w:r>
    </w:p>
    <w:p w:rsidR="00EF32D1" w:rsidRPr="0078542A" w:rsidRDefault="00EF32D1" w:rsidP="006C69D3">
      <w:pPr>
        <w:numPr>
          <w:ilvl w:val="0"/>
          <w:numId w:val="9"/>
        </w:numPr>
        <w:ind w:left="708"/>
        <w:rPr>
          <w:sz w:val="28"/>
          <w:szCs w:val="28"/>
          <w:lang w:val="ru-RU"/>
        </w:rPr>
      </w:pPr>
      <w:r w:rsidRPr="0078542A">
        <w:rPr>
          <w:sz w:val="28"/>
          <w:szCs w:val="28"/>
          <w:lang w:val="ru-RU"/>
        </w:rPr>
        <w:t>профессионально­общественная аккредитации и международная сертификация образовательных программ  и технологий.</w:t>
      </w:r>
    </w:p>
    <w:p w:rsidR="00EF32D1" w:rsidRPr="0078542A" w:rsidRDefault="00EF32D1" w:rsidP="002C0551">
      <w:pPr>
        <w:rPr>
          <w:sz w:val="28"/>
          <w:szCs w:val="28"/>
          <w:lang w:val="ru-RU"/>
        </w:rPr>
      </w:pPr>
    </w:p>
    <w:p w:rsidR="00EF32D1" w:rsidRPr="0078542A" w:rsidRDefault="00EF32D1" w:rsidP="002C0551">
      <w:pPr>
        <w:rPr>
          <w:sz w:val="28"/>
          <w:szCs w:val="28"/>
          <w:lang w:val="ru-RU"/>
        </w:rPr>
        <w:sectPr w:rsidR="00EF32D1" w:rsidRPr="0078542A" w:rsidSect="00F55580">
          <w:footerReference w:type="default" r:id="rId7"/>
          <w:type w:val="continuous"/>
          <w:pgSz w:w="11900" w:h="16840"/>
          <w:pgMar w:top="1134" w:right="567" w:bottom="284" w:left="1701" w:header="720" w:footer="720" w:gutter="0"/>
          <w:cols w:space="720"/>
        </w:sectPr>
      </w:pPr>
    </w:p>
    <w:p w:rsidR="00EF32D1" w:rsidRPr="006C69D3" w:rsidRDefault="00EF32D1" w:rsidP="002C0551">
      <w:pPr>
        <w:rPr>
          <w:sz w:val="24"/>
          <w:szCs w:val="24"/>
          <w:lang w:val="ru-RU"/>
        </w:rPr>
      </w:pPr>
      <w:r w:rsidRPr="006C69D3">
        <w:rPr>
          <w:sz w:val="24"/>
          <w:szCs w:val="24"/>
          <w:lang w:val="ru-RU"/>
        </w:rPr>
        <w:lastRenderedPageBreak/>
        <w:t>Мероприятия по развитию образовательной среды  МАРХИ</w:t>
      </w:r>
    </w:p>
    <w:p w:rsidR="00EF32D1" w:rsidRPr="003232D0" w:rsidRDefault="00EF32D1" w:rsidP="002C0551">
      <w:pPr>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62"/>
        <w:gridCol w:w="4164"/>
        <w:gridCol w:w="5874"/>
      </w:tblGrid>
      <w:tr w:rsidR="00EF32D1" w:rsidRPr="003232D0">
        <w:trPr>
          <w:trHeight w:hRule="exact" w:val="681"/>
        </w:trPr>
        <w:tc>
          <w:tcPr>
            <w:tcW w:w="4262" w:type="dxa"/>
          </w:tcPr>
          <w:p w:rsidR="00EF32D1" w:rsidRPr="006C69D3" w:rsidRDefault="00EF32D1" w:rsidP="002C0551">
            <w:pPr>
              <w:rPr>
                <w:b/>
                <w:sz w:val="24"/>
                <w:szCs w:val="24"/>
              </w:rPr>
            </w:pPr>
            <w:r w:rsidRPr="006C69D3">
              <w:rPr>
                <w:b/>
                <w:sz w:val="24"/>
                <w:szCs w:val="24"/>
              </w:rPr>
              <w:t>Группа мероприятий</w:t>
            </w:r>
          </w:p>
          <w:p w:rsidR="00EF32D1" w:rsidRPr="006C69D3" w:rsidRDefault="00EF32D1" w:rsidP="002C0551">
            <w:pPr>
              <w:rPr>
                <w:b/>
                <w:sz w:val="24"/>
                <w:szCs w:val="24"/>
              </w:rPr>
            </w:pPr>
          </w:p>
        </w:tc>
        <w:tc>
          <w:tcPr>
            <w:tcW w:w="4164" w:type="dxa"/>
          </w:tcPr>
          <w:p w:rsidR="00EF32D1" w:rsidRPr="006C69D3" w:rsidRDefault="00EF32D1" w:rsidP="002C0551">
            <w:pPr>
              <w:rPr>
                <w:b/>
                <w:sz w:val="24"/>
                <w:szCs w:val="24"/>
              </w:rPr>
            </w:pPr>
            <w:r w:rsidRPr="006C69D3">
              <w:rPr>
                <w:b/>
                <w:sz w:val="24"/>
                <w:szCs w:val="24"/>
              </w:rPr>
              <w:t>Мероприятие</w:t>
            </w:r>
          </w:p>
          <w:p w:rsidR="00EF32D1" w:rsidRPr="006C69D3" w:rsidRDefault="00EF32D1" w:rsidP="002C0551">
            <w:pPr>
              <w:rPr>
                <w:b/>
                <w:sz w:val="24"/>
                <w:szCs w:val="24"/>
              </w:rPr>
            </w:pPr>
          </w:p>
        </w:tc>
        <w:tc>
          <w:tcPr>
            <w:tcW w:w="5874" w:type="dxa"/>
          </w:tcPr>
          <w:p w:rsidR="00EF32D1" w:rsidRPr="006C69D3" w:rsidRDefault="00EF32D1" w:rsidP="002C0551">
            <w:pPr>
              <w:rPr>
                <w:b/>
                <w:sz w:val="24"/>
                <w:szCs w:val="24"/>
                <w:lang w:val="ru-RU"/>
              </w:rPr>
            </w:pPr>
            <w:r w:rsidRPr="006C69D3">
              <w:rPr>
                <w:b/>
                <w:sz w:val="24"/>
                <w:szCs w:val="24"/>
                <w:lang w:val="ru-RU"/>
              </w:rPr>
              <w:t>Основные ожидаемые результаты</w:t>
            </w:r>
          </w:p>
          <w:p w:rsidR="00EF32D1" w:rsidRPr="006C69D3" w:rsidRDefault="00EF32D1" w:rsidP="002C0551">
            <w:pPr>
              <w:rPr>
                <w:b/>
                <w:sz w:val="24"/>
                <w:szCs w:val="24"/>
                <w:lang w:val="ru-RU"/>
              </w:rPr>
            </w:pPr>
          </w:p>
        </w:tc>
      </w:tr>
      <w:tr w:rsidR="00EF32D1" w:rsidRPr="00093D84">
        <w:trPr>
          <w:trHeight w:val="879"/>
        </w:trPr>
        <w:tc>
          <w:tcPr>
            <w:tcW w:w="4262" w:type="dxa"/>
            <w:vMerge w:val="restart"/>
          </w:tcPr>
          <w:p w:rsidR="00EF32D1" w:rsidRPr="006C69D3" w:rsidRDefault="00EF32D1" w:rsidP="00582283">
            <w:pPr>
              <w:rPr>
                <w:sz w:val="24"/>
                <w:szCs w:val="24"/>
                <w:lang w:val="ru-RU"/>
              </w:rPr>
            </w:pPr>
            <w:r w:rsidRPr="006C69D3">
              <w:rPr>
                <w:sz w:val="24"/>
                <w:szCs w:val="24"/>
                <w:lang w:val="ru-RU"/>
              </w:rPr>
              <w:t xml:space="preserve">1. Формирование информационно- образовательной среды  </w:t>
            </w:r>
            <w:r w:rsidR="00582283">
              <w:rPr>
                <w:sz w:val="24"/>
                <w:szCs w:val="24"/>
                <w:lang w:val="ru-RU"/>
              </w:rPr>
              <w:t>вуза</w:t>
            </w:r>
          </w:p>
        </w:tc>
        <w:tc>
          <w:tcPr>
            <w:tcW w:w="4164" w:type="dxa"/>
          </w:tcPr>
          <w:p w:rsidR="00EF32D1" w:rsidRPr="006C69D3" w:rsidRDefault="00EF32D1" w:rsidP="00BB512B">
            <w:pPr>
              <w:rPr>
                <w:sz w:val="24"/>
                <w:szCs w:val="24"/>
                <w:lang w:val="ru-RU"/>
              </w:rPr>
            </w:pPr>
            <w:r w:rsidRPr="006C69D3">
              <w:rPr>
                <w:sz w:val="24"/>
                <w:szCs w:val="24"/>
                <w:lang w:val="ru-RU"/>
              </w:rPr>
              <w:t>1.1.  Разработка электронного  контента  обеспечения образовательного процесса</w:t>
            </w:r>
          </w:p>
        </w:tc>
        <w:tc>
          <w:tcPr>
            <w:tcW w:w="5874" w:type="dxa"/>
          </w:tcPr>
          <w:p w:rsidR="00EF32D1" w:rsidRPr="006C69D3" w:rsidRDefault="00EF32D1" w:rsidP="002C0551">
            <w:pPr>
              <w:rPr>
                <w:sz w:val="24"/>
                <w:szCs w:val="24"/>
                <w:lang w:val="ru-RU"/>
              </w:rPr>
            </w:pPr>
            <w:r w:rsidRPr="006C69D3">
              <w:rPr>
                <w:sz w:val="24"/>
                <w:szCs w:val="24"/>
                <w:lang w:val="ru-RU"/>
              </w:rPr>
              <w:t>Электронные учебно·методические комплексы образовательных программ  (УМКД ОП) довузовской</w:t>
            </w:r>
          </w:p>
          <w:p w:rsidR="00EF32D1" w:rsidRPr="006C69D3" w:rsidRDefault="00EF32D1" w:rsidP="002C0551">
            <w:pPr>
              <w:rPr>
                <w:sz w:val="24"/>
                <w:szCs w:val="24"/>
                <w:lang w:val="ru-RU"/>
              </w:rPr>
            </w:pPr>
            <w:r w:rsidRPr="006C69D3">
              <w:rPr>
                <w:sz w:val="24"/>
                <w:szCs w:val="24"/>
                <w:lang w:val="ru-RU"/>
              </w:rPr>
              <w:t>подготовки,  высшего  и дополнительного</w:t>
            </w:r>
          </w:p>
          <w:p w:rsidR="00EF32D1" w:rsidRPr="006C69D3" w:rsidRDefault="00EF32D1" w:rsidP="002C0551">
            <w:pPr>
              <w:rPr>
                <w:sz w:val="24"/>
                <w:szCs w:val="24"/>
                <w:lang w:val="ru-RU"/>
              </w:rPr>
            </w:pPr>
            <w:r w:rsidRPr="006C69D3">
              <w:rPr>
                <w:sz w:val="24"/>
                <w:szCs w:val="24"/>
                <w:lang w:val="ru-RU"/>
              </w:rPr>
              <w:t>профессионального образования.</w:t>
            </w:r>
          </w:p>
        </w:tc>
      </w:tr>
      <w:tr w:rsidR="00EF32D1" w:rsidRPr="00093D84">
        <w:trPr>
          <w:trHeight w:val="1177"/>
        </w:trPr>
        <w:tc>
          <w:tcPr>
            <w:tcW w:w="4262" w:type="dxa"/>
            <w:vMerge/>
          </w:tcPr>
          <w:p w:rsidR="00EF32D1" w:rsidRPr="006C69D3" w:rsidRDefault="00EF32D1" w:rsidP="002C0551">
            <w:pPr>
              <w:rPr>
                <w:sz w:val="24"/>
                <w:szCs w:val="24"/>
                <w:lang w:val="ru-RU"/>
              </w:rPr>
            </w:pPr>
          </w:p>
        </w:tc>
        <w:tc>
          <w:tcPr>
            <w:tcW w:w="4164" w:type="dxa"/>
          </w:tcPr>
          <w:p w:rsidR="00EF32D1" w:rsidRPr="006C69D3" w:rsidRDefault="00EF32D1" w:rsidP="002C0551">
            <w:pPr>
              <w:rPr>
                <w:sz w:val="24"/>
                <w:szCs w:val="24"/>
                <w:lang w:val="ru-RU"/>
              </w:rPr>
            </w:pPr>
            <w:r w:rsidRPr="006C69D3">
              <w:rPr>
                <w:sz w:val="24"/>
                <w:szCs w:val="24"/>
                <w:lang w:val="ru-RU"/>
              </w:rPr>
              <w:t>1.2.  Создание  интерактивных</w:t>
            </w:r>
          </w:p>
          <w:p w:rsidR="00EF32D1" w:rsidRPr="006C69D3" w:rsidRDefault="00EF32D1" w:rsidP="002C0551">
            <w:pPr>
              <w:rPr>
                <w:sz w:val="24"/>
                <w:szCs w:val="24"/>
                <w:lang w:val="ru-RU"/>
              </w:rPr>
            </w:pPr>
            <w:r w:rsidRPr="006C69D3">
              <w:rPr>
                <w:sz w:val="24"/>
                <w:szCs w:val="24"/>
                <w:lang w:val="ru-RU"/>
              </w:rPr>
              <w:t>вариантов фондов оценочных</w:t>
            </w:r>
          </w:p>
          <w:p w:rsidR="00EF32D1" w:rsidRPr="006C69D3" w:rsidRDefault="00EF32D1" w:rsidP="002C0551">
            <w:pPr>
              <w:rPr>
                <w:sz w:val="24"/>
                <w:szCs w:val="24"/>
                <w:lang w:val="ru-RU"/>
              </w:rPr>
            </w:pPr>
            <w:r w:rsidRPr="006C69D3">
              <w:rPr>
                <w:sz w:val="24"/>
                <w:szCs w:val="24"/>
                <w:lang w:val="ru-RU"/>
              </w:rPr>
              <w:t>средств (ФОС) для промежуточной</w:t>
            </w:r>
          </w:p>
          <w:p w:rsidR="00EF32D1" w:rsidRPr="0088185B" w:rsidRDefault="00EF32D1" w:rsidP="002C0551">
            <w:pPr>
              <w:rPr>
                <w:sz w:val="24"/>
                <w:szCs w:val="24"/>
                <w:lang w:val="ru-RU"/>
              </w:rPr>
            </w:pPr>
            <w:r w:rsidRPr="0088185B">
              <w:rPr>
                <w:sz w:val="24"/>
                <w:szCs w:val="24"/>
                <w:lang w:val="ru-RU"/>
              </w:rPr>
              <w:t>и итоговой  аттестации об</w:t>
            </w:r>
            <w:r w:rsidRPr="006C69D3">
              <w:rPr>
                <w:sz w:val="24"/>
                <w:szCs w:val="24"/>
              </w:rPr>
              <w:t>v</w:t>
            </w:r>
            <w:r w:rsidRPr="0088185B">
              <w:rPr>
                <w:sz w:val="24"/>
                <w:szCs w:val="24"/>
                <w:lang w:val="ru-RU"/>
              </w:rPr>
              <w:t>чающихся</w:t>
            </w:r>
          </w:p>
        </w:tc>
        <w:tc>
          <w:tcPr>
            <w:tcW w:w="5874" w:type="dxa"/>
          </w:tcPr>
          <w:p w:rsidR="00EF32D1" w:rsidRPr="006C69D3" w:rsidRDefault="00EF32D1" w:rsidP="002C0551">
            <w:pPr>
              <w:rPr>
                <w:sz w:val="24"/>
                <w:szCs w:val="24"/>
                <w:lang w:val="ru-RU"/>
              </w:rPr>
            </w:pPr>
            <w:r w:rsidRPr="006C69D3">
              <w:rPr>
                <w:sz w:val="24"/>
                <w:szCs w:val="24"/>
                <w:lang w:val="ru-RU"/>
              </w:rPr>
              <w:t xml:space="preserve">Электронные </w:t>
            </w:r>
            <w:r w:rsidR="00582283">
              <w:rPr>
                <w:sz w:val="24"/>
                <w:szCs w:val="24"/>
                <w:lang w:val="ru-RU"/>
              </w:rPr>
              <w:t xml:space="preserve"> </w:t>
            </w:r>
            <w:r w:rsidRPr="006C69D3">
              <w:rPr>
                <w:sz w:val="24"/>
                <w:szCs w:val="24"/>
                <w:lang w:val="ru-RU"/>
              </w:rPr>
              <w:t>портфолио  студентов.  Обеспечение</w:t>
            </w:r>
          </w:p>
          <w:p w:rsidR="00EF32D1" w:rsidRPr="006C69D3" w:rsidRDefault="00EF32D1" w:rsidP="002C0551">
            <w:pPr>
              <w:rPr>
                <w:sz w:val="24"/>
                <w:szCs w:val="24"/>
                <w:lang w:val="ru-RU"/>
              </w:rPr>
            </w:pPr>
            <w:r w:rsidRPr="006C69D3">
              <w:rPr>
                <w:sz w:val="24"/>
                <w:szCs w:val="24"/>
                <w:lang w:val="ru-RU"/>
              </w:rPr>
              <w:t>доступа  потенциальных работодателей к портфолио</w:t>
            </w:r>
          </w:p>
          <w:p w:rsidR="00EF32D1" w:rsidRPr="006C69D3" w:rsidRDefault="00EF32D1" w:rsidP="002C0551">
            <w:pPr>
              <w:rPr>
                <w:sz w:val="24"/>
                <w:szCs w:val="24"/>
                <w:lang w:val="ru-RU"/>
              </w:rPr>
            </w:pPr>
            <w:r w:rsidRPr="006C69D3">
              <w:rPr>
                <w:sz w:val="24"/>
                <w:szCs w:val="24"/>
                <w:lang w:val="ru-RU"/>
              </w:rPr>
              <w:t>обучающихся для отбора  и последующего</w:t>
            </w:r>
          </w:p>
          <w:p w:rsidR="00EF32D1" w:rsidRPr="006C69D3" w:rsidRDefault="00EF32D1" w:rsidP="002C0551">
            <w:pPr>
              <w:rPr>
                <w:sz w:val="24"/>
                <w:szCs w:val="24"/>
                <w:lang w:val="ru-RU"/>
              </w:rPr>
            </w:pPr>
            <w:r w:rsidRPr="006C69D3">
              <w:rPr>
                <w:sz w:val="24"/>
                <w:szCs w:val="24"/>
                <w:lang w:val="ru-RU"/>
              </w:rPr>
              <w:t xml:space="preserve">трудоустройства </w:t>
            </w:r>
            <w:r w:rsidR="00582283">
              <w:rPr>
                <w:sz w:val="24"/>
                <w:szCs w:val="24"/>
                <w:lang w:val="ru-RU"/>
              </w:rPr>
              <w:t xml:space="preserve"> </w:t>
            </w:r>
            <w:r w:rsidRPr="006C69D3">
              <w:rPr>
                <w:sz w:val="24"/>
                <w:szCs w:val="24"/>
                <w:lang w:val="ru-RU"/>
              </w:rPr>
              <w:t>вып</w:t>
            </w:r>
            <w:r w:rsidRPr="006C69D3">
              <w:rPr>
                <w:sz w:val="24"/>
                <w:szCs w:val="24"/>
              </w:rPr>
              <w:t>v</w:t>
            </w:r>
            <w:r w:rsidRPr="006C69D3">
              <w:rPr>
                <w:sz w:val="24"/>
                <w:szCs w:val="24"/>
                <w:lang w:val="ru-RU"/>
              </w:rPr>
              <w:t>скников.</w:t>
            </w:r>
          </w:p>
        </w:tc>
      </w:tr>
      <w:tr w:rsidR="00EF32D1" w:rsidRPr="00093D84">
        <w:trPr>
          <w:trHeight w:val="1460"/>
        </w:trPr>
        <w:tc>
          <w:tcPr>
            <w:tcW w:w="4262" w:type="dxa"/>
            <w:vMerge/>
          </w:tcPr>
          <w:p w:rsidR="00EF32D1" w:rsidRPr="006C69D3" w:rsidRDefault="00EF32D1" w:rsidP="002C0551">
            <w:pPr>
              <w:rPr>
                <w:sz w:val="24"/>
                <w:szCs w:val="24"/>
                <w:lang w:val="ru-RU"/>
              </w:rPr>
            </w:pPr>
          </w:p>
        </w:tc>
        <w:tc>
          <w:tcPr>
            <w:tcW w:w="4164" w:type="dxa"/>
          </w:tcPr>
          <w:p w:rsidR="00EF32D1" w:rsidRPr="006C69D3" w:rsidRDefault="00EF32D1" w:rsidP="002C0551">
            <w:pPr>
              <w:rPr>
                <w:sz w:val="24"/>
                <w:szCs w:val="24"/>
                <w:lang w:val="ru-RU"/>
              </w:rPr>
            </w:pPr>
            <w:r w:rsidRPr="006C69D3">
              <w:rPr>
                <w:sz w:val="24"/>
                <w:szCs w:val="24"/>
                <w:lang w:val="ru-RU"/>
              </w:rPr>
              <w:t>1.3.  Создание электронной  базы</w:t>
            </w:r>
          </w:p>
          <w:p w:rsidR="00EF32D1" w:rsidRPr="006C69D3" w:rsidRDefault="00EF32D1" w:rsidP="002C0551">
            <w:pPr>
              <w:rPr>
                <w:sz w:val="24"/>
                <w:szCs w:val="24"/>
                <w:lang w:val="ru-RU"/>
              </w:rPr>
            </w:pPr>
            <w:r w:rsidRPr="006C69D3">
              <w:rPr>
                <w:sz w:val="24"/>
                <w:szCs w:val="24"/>
                <w:lang w:val="ru-RU"/>
              </w:rPr>
              <w:t>учебно·методических и</w:t>
            </w:r>
          </w:p>
          <w:p w:rsidR="00EF32D1" w:rsidRPr="006C69D3" w:rsidRDefault="00EF32D1" w:rsidP="002C0551">
            <w:pPr>
              <w:rPr>
                <w:sz w:val="24"/>
                <w:szCs w:val="24"/>
                <w:lang w:val="ru-RU"/>
              </w:rPr>
            </w:pPr>
            <w:r w:rsidRPr="006C69D3">
              <w:rPr>
                <w:sz w:val="24"/>
                <w:szCs w:val="24"/>
                <w:lang w:val="ru-RU"/>
              </w:rPr>
              <w:t>информационных ресурсов,</w:t>
            </w:r>
          </w:p>
          <w:p w:rsidR="00EF32D1" w:rsidRPr="006C69D3" w:rsidRDefault="00EF32D1" w:rsidP="002C0551">
            <w:pPr>
              <w:rPr>
                <w:sz w:val="24"/>
                <w:szCs w:val="24"/>
                <w:lang w:val="ru-RU"/>
              </w:rPr>
            </w:pPr>
            <w:r w:rsidRPr="006C69D3">
              <w:rPr>
                <w:sz w:val="24"/>
                <w:szCs w:val="24"/>
                <w:lang w:val="ru-RU"/>
              </w:rPr>
              <w:t>доступной всем участникам</w:t>
            </w:r>
          </w:p>
          <w:p w:rsidR="00EF32D1" w:rsidRPr="006C69D3" w:rsidRDefault="00EF32D1" w:rsidP="002C0551">
            <w:pPr>
              <w:rPr>
                <w:sz w:val="24"/>
                <w:szCs w:val="24"/>
                <w:lang w:val="ru-RU"/>
              </w:rPr>
            </w:pPr>
            <w:r w:rsidRPr="006C69D3">
              <w:rPr>
                <w:sz w:val="24"/>
                <w:szCs w:val="24"/>
                <w:lang w:val="ru-RU"/>
              </w:rPr>
              <w:t>образовательного процесса</w:t>
            </w:r>
          </w:p>
        </w:tc>
        <w:tc>
          <w:tcPr>
            <w:tcW w:w="5874" w:type="dxa"/>
          </w:tcPr>
          <w:p w:rsidR="00EF32D1" w:rsidRPr="006C69D3" w:rsidRDefault="00EF32D1" w:rsidP="00582283">
            <w:pPr>
              <w:rPr>
                <w:sz w:val="24"/>
                <w:szCs w:val="24"/>
                <w:lang w:val="ru-RU"/>
              </w:rPr>
            </w:pPr>
            <w:r w:rsidRPr="006C69D3">
              <w:rPr>
                <w:sz w:val="24"/>
                <w:szCs w:val="24"/>
                <w:lang w:val="ru-RU"/>
              </w:rPr>
              <w:t>Постоянный  высокоскоростной  доступ  всех участников</w:t>
            </w:r>
            <w:r w:rsidR="00582283">
              <w:rPr>
                <w:sz w:val="24"/>
                <w:szCs w:val="24"/>
                <w:lang w:val="ru-RU"/>
              </w:rPr>
              <w:t xml:space="preserve"> </w:t>
            </w:r>
            <w:r w:rsidRPr="006C69D3">
              <w:rPr>
                <w:sz w:val="24"/>
                <w:szCs w:val="24"/>
                <w:lang w:val="ru-RU"/>
              </w:rPr>
              <w:t>образовательного процесса  к информационным</w:t>
            </w:r>
            <w:r w:rsidR="00582283">
              <w:rPr>
                <w:sz w:val="24"/>
                <w:szCs w:val="24"/>
                <w:lang w:val="ru-RU"/>
              </w:rPr>
              <w:t xml:space="preserve"> </w:t>
            </w:r>
            <w:r w:rsidRPr="0088185B">
              <w:rPr>
                <w:sz w:val="24"/>
                <w:szCs w:val="24"/>
                <w:lang w:val="ru-RU"/>
              </w:rPr>
              <w:t xml:space="preserve">системам и ресурсам </w:t>
            </w:r>
            <w:r w:rsidR="00582283">
              <w:rPr>
                <w:sz w:val="24"/>
                <w:szCs w:val="24"/>
                <w:lang w:val="ru-RU"/>
              </w:rPr>
              <w:t>вуза</w:t>
            </w:r>
            <w:r w:rsidRPr="0088185B">
              <w:rPr>
                <w:sz w:val="24"/>
                <w:szCs w:val="24"/>
                <w:lang w:val="ru-RU"/>
              </w:rPr>
              <w:t>.</w:t>
            </w:r>
          </w:p>
        </w:tc>
      </w:tr>
      <w:tr w:rsidR="00EF32D1" w:rsidRPr="00093D84">
        <w:trPr>
          <w:trHeight w:val="1162"/>
        </w:trPr>
        <w:tc>
          <w:tcPr>
            <w:tcW w:w="4262" w:type="dxa"/>
            <w:vMerge/>
          </w:tcPr>
          <w:p w:rsidR="00EF32D1" w:rsidRPr="0088185B" w:rsidRDefault="00EF32D1" w:rsidP="002C0551">
            <w:pPr>
              <w:rPr>
                <w:sz w:val="24"/>
                <w:szCs w:val="24"/>
                <w:lang w:val="ru-RU"/>
              </w:rPr>
            </w:pPr>
          </w:p>
        </w:tc>
        <w:tc>
          <w:tcPr>
            <w:tcW w:w="4164" w:type="dxa"/>
          </w:tcPr>
          <w:p w:rsidR="00EF32D1" w:rsidRPr="006C69D3" w:rsidRDefault="00EF32D1" w:rsidP="002C0551">
            <w:pPr>
              <w:rPr>
                <w:sz w:val="24"/>
                <w:szCs w:val="24"/>
              </w:rPr>
            </w:pPr>
            <w:r w:rsidRPr="006C69D3">
              <w:rPr>
                <w:sz w:val="24"/>
                <w:szCs w:val="24"/>
              </w:rPr>
              <w:t xml:space="preserve">1.4. Внедрение </w:t>
            </w:r>
            <w:r w:rsidR="00582283">
              <w:rPr>
                <w:sz w:val="24"/>
                <w:szCs w:val="24"/>
                <w:lang w:val="ru-RU"/>
              </w:rPr>
              <w:t xml:space="preserve"> </w:t>
            </w:r>
            <w:r w:rsidRPr="006C69D3">
              <w:rPr>
                <w:sz w:val="24"/>
                <w:szCs w:val="24"/>
              </w:rPr>
              <w:t>электронного</w:t>
            </w:r>
          </w:p>
          <w:p w:rsidR="00EF32D1" w:rsidRPr="006C69D3" w:rsidRDefault="00EF32D1" w:rsidP="002C0551">
            <w:pPr>
              <w:rPr>
                <w:sz w:val="24"/>
                <w:szCs w:val="24"/>
              </w:rPr>
            </w:pPr>
            <w:r w:rsidRPr="006C69D3">
              <w:rPr>
                <w:sz w:val="24"/>
                <w:szCs w:val="24"/>
              </w:rPr>
              <w:t>расписания</w:t>
            </w:r>
          </w:p>
        </w:tc>
        <w:tc>
          <w:tcPr>
            <w:tcW w:w="5874" w:type="dxa"/>
          </w:tcPr>
          <w:p w:rsidR="00EF32D1" w:rsidRPr="006C69D3" w:rsidRDefault="00EF32D1" w:rsidP="002C0551">
            <w:pPr>
              <w:rPr>
                <w:sz w:val="24"/>
                <w:szCs w:val="24"/>
                <w:lang w:val="ru-RU"/>
              </w:rPr>
            </w:pPr>
            <w:r w:rsidRPr="006C69D3">
              <w:rPr>
                <w:sz w:val="24"/>
                <w:szCs w:val="24"/>
                <w:lang w:val="ru-RU"/>
              </w:rPr>
              <w:t>Доступное для всех участников образовательного</w:t>
            </w:r>
          </w:p>
          <w:p w:rsidR="00EF32D1" w:rsidRPr="006C69D3" w:rsidRDefault="00EF32D1" w:rsidP="002C0551">
            <w:pPr>
              <w:rPr>
                <w:sz w:val="24"/>
                <w:szCs w:val="24"/>
                <w:lang w:val="ru-RU"/>
              </w:rPr>
            </w:pPr>
            <w:r w:rsidRPr="006C69D3">
              <w:rPr>
                <w:sz w:val="24"/>
                <w:szCs w:val="24"/>
                <w:lang w:val="ru-RU"/>
              </w:rPr>
              <w:t>процесса  через сеть интернет электронное  расписание.</w:t>
            </w:r>
          </w:p>
          <w:p w:rsidR="00EF32D1" w:rsidRPr="006C69D3" w:rsidRDefault="00EF32D1" w:rsidP="002C0551">
            <w:pPr>
              <w:rPr>
                <w:sz w:val="24"/>
                <w:szCs w:val="24"/>
                <w:lang w:val="ru-RU"/>
              </w:rPr>
            </w:pPr>
            <w:r w:rsidRPr="006C69D3">
              <w:rPr>
                <w:sz w:val="24"/>
                <w:szCs w:val="24"/>
                <w:lang w:val="ru-RU"/>
              </w:rPr>
              <w:t>Оптимизация  использования аудиторного  и</w:t>
            </w:r>
          </w:p>
          <w:p w:rsidR="00EF32D1" w:rsidRPr="006C69D3" w:rsidRDefault="00EF32D1" w:rsidP="002C0551">
            <w:pPr>
              <w:rPr>
                <w:sz w:val="24"/>
                <w:szCs w:val="24"/>
                <w:lang w:val="ru-RU"/>
              </w:rPr>
            </w:pPr>
            <w:r w:rsidRPr="006C69D3">
              <w:rPr>
                <w:sz w:val="24"/>
                <w:szCs w:val="24"/>
                <w:lang w:val="ru-RU"/>
              </w:rPr>
              <w:t>лабораторного фонда.</w:t>
            </w:r>
          </w:p>
        </w:tc>
      </w:tr>
      <w:tr w:rsidR="00EF32D1" w:rsidRPr="003232D0">
        <w:trPr>
          <w:trHeight w:val="2983"/>
        </w:trPr>
        <w:tc>
          <w:tcPr>
            <w:tcW w:w="4262" w:type="dxa"/>
            <w:vMerge/>
          </w:tcPr>
          <w:p w:rsidR="00EF32D1" w:rsidRPr="006C69D3" w:rsidRDefault="00EF32D1" w:rsidP="002C0551">
            <w:pPr>
              <w:rPr>
                <w:sz w:val="24"/>
                <w:szCs w:val="24"/>
                <w:lang w:val="ru-RU"/>
              </w:rPr>
            </w:pPr>
          </w:p>
        </w:tc>
        <w:tc>
          <w:tcPr>
            <w:tcW w:w="4164" w:type="dxa"/>
          </w:tcPr>
          <w:p w:rsidR="00EF32D1" w:rsidRPr="006C69D3" w:rsidRDefault="00EF32D1" w:rsidP="002C0551">
            <w:pPr>
              <w:rPr>
                <w:sz w:val="24"/>
                <w:szCs w:val="24"/>
                <w:lang w:val="ru-RU"/>
              </w:rPr>
            </w:pPr>
            <w:r w:rsidRPr="006C69D3">
              <w:rPr>
                <w:sz w:val="24"/>
                <w:szCs w:val="24"/>
                <w:lang w:val="ru-RU"/>
              </w:rPr>
              <w:t>1.5.  Разработка системы</w:t>
            </w:r>
          </w:p>
          <w:p w:rsidR="00EF32D1" w:rsidRPr="006C69D3" w:rsidRDefault="00EF32D1" w:rsidP="002C0551">
            <w:pPr>
              <w:rPr>
                <w:sz w:val="24"/>
                <w:szCs w:val="24"/>
                <w:lang w:val="ru-RU"/>
              </w:rPr>
            </w:pPr>
            <w:r w:rsidRPr="006C69D3">
              <w:rPr>
                <w:sz w:val="24"/>
                <w:szCs w:val="24"/>
                <w:lang w:val="ru-RU"/>
              </w:rPr>
              <w:t>интерактивного обучения  и</w:t>
            </w:r>
          </w:p>
          <w:p w:rsidR="00EF32D1" w:rsidRPr="006C69D3" w:rsidRDefault="00EF32D1" w:rsidP="002C0551">
            <w:pPr>
              <w:rPr>
                <w:sz w:val="24"/>
                <w:szCs w:val="24"/>
                <w:lang w:val="ru-RU"/>
              </w:rPr>
            </w:pPr>
            <w:r w:rsidRPr="006C69D3">
              <w:rPr>
                <w:sz w:val="24"/>
                <w:szCs w:val="24"/>
                <w:lang w:val="ru-RU"/>
              </w:rPr>
              <w:t>контроля  знаний  обучающихся</w:t>
            </w:r>
          </w:p>
        </w:tc>
        <w:tc>
          <w:tcPr>
            <w:tcW w:w="5874" w:type="dxa"/>
          </w:tcPr>
          <w:p w:rsidR="00EF32D1" w:rsidRPr="006C69D3" w:rsidRDefault="00EF32D1" w:rsidP="002C0551">
            <w:pPr>
              <w:rPr>
                <w:sz w:val="24"/>
                <w:szCs w:val="24"/>
                <w:lang w:val="ru-RU"/>
              </w:rPr>
            </w:pPr>
            <w:r w:rsidRPr="006C69D3">
              <w:rPr>
                <w:sz w:val="24"/>
                <w:szCs w:val="24"/>
                <w:lang w:val="ru-RU"/>
              </w:rPr>
              <w:t>Внедрение системы электронного  обучения  на всех</w:t>
            </w:r>
          </w:p>
          <w:p w:rsidR="00EF32D1" w:rsidRPr="006C69D3" w:rsidRDefault="00EF32D1" w:rsidP="002C0551">
            <w:pPr>
              <w:rPr>
                <w:sz w:val="24"/>
                <w:szCs w:val="24"/>
                <w:lang w:val="ru-RU"/>
              </w:rPr>
            </w:pPr>
            <w:r w:rsidRPr="006C69D3">
              <w:rPr>
                <w:sz w:val="24"/>
                <w:szCs w:val="24"/>
                <w:lang w:val="ru-RU"/>
              </w:rPr>
              <w:t>уровнях  профессионального образования.  Создание</w:t>
            </w:r>
          </w:p>
          <w:p w:rsidR="00EF32D1" w:rsidRPr="006C69D3" w:rsidRDefault="00EF32D1" w:rsidP="002C0551">
            <w:pPr>
              <w:rPr>
                <w:sz w:val="24"/>
                <w:szCs w:val="24"/>
                <w:lang w:val="ru-RU"/>
              </w:rPr>
            </w:pPr>
            <w:r w:rsidRPr="006C69D3">
              <w:rPr>
                <w:sz w:val="24"/>
                <w:szCs w:val="24"/>
                <w:lang w:val="ru-RU"/>
              </w:rPr>
              <w:t>дистанционных подготовительных курсов для</w:t>
            </w:r>
          </w:p>
          <w:p w:rsidR="00EF32D1" w:rsidRPr="006C69D3" w:rsidRDefault="00EF32D1" w:rsidP="002C0551">
            <w:pPr>
              <w:rPr>
                <w:sz w:val="24"/>
                <w:szCs w:val="24"/>
                <w:lang w:val="ru-RU"/>
              </w:rPr>
            </w:pPr>
            <w:r w:rsidRPr="006C69D3">
              <w:rPr>
                <w:sz w:val="24"/>
                <w:szCs w:val="24"/>
                <w:lang w:val="ru-RU"/>
              </w:rPr>
              <w:t>абитуриентов.  Повышение  роли самостоятельной</w:t>
            </w:r>
          </w:p>
          <w:p w:rsidR="00EF32D1" w:rsidRPr="006C69D3" w:rsidRDefault="00EF32D1" w:rsidP="002C0551">
            <w:pPr>
              <w:rPr>
                <w:sz w:val="24"/>
                <w:szCs w:val="24"/>
                <w:lang w:val="ru-RU"/>
              </w:rPr>
            </w:pPr>
            <w:r w:rsidRPr="006C69D3">
              <w:rPr>
                <w:sz w:val="24"/>
                <w:szCs w:val="24"/>
                <w:lang w:val="ru-RU"/>
              </w:rPr>
              <w:t>работы  обучающегося за счет использования</w:t>
            </w:r>
          </w:p>
          <w:p w:rsidR="00EF32D1" w:rsidRPr="006C69D3" w:rsidRDefault="00EF32D1" w:rsidP="002C0551">
            <w:pPr>
              <w:rPr>
                <w:sz w:val="24"/>
                <w:szCs w:val="24"/>
                <w:lang w:val="ru-RU"/>
              </w:rPr>
            </w:pPr>
            <w:r w:rsidRPr="006C69D3">
              <w:rPr>
                <w:sz w:val="24"/>
                <w:szCs w:val="24"/>
                <w:lang w:val="ru-RU"/>
              </w:rPr>
              <w:t>дистанционных технологий активного  взаимодействия</w:t>
            </w:r>
          </w:p>
          <w:p w:rsidR="00EF32D1" w:rsidRPr="006C69D3" w:rsidRDefault="00EF32D1" w:rsidP="002C0551">
            <w:pPr>
              <w:rPr>
                <w:sz w:val="24"/>
                <w:szCs w:val="24"/>
                <w:lang w:val="ru-RU"/>
              </w:rPr>
            </w:pPr>
            <w:r w:rsidRPr="006C69D3">
              <w:rPr>
                <w:sz w:val="24"/>
                <w:szCs w:val="24"/>
                <w:lang w:val="ru-RU"/>
              </w:rPr>
              <w:t>с преподавателем  и интерактивных обучающих систем.</w:t>
            </w:r>
          </w:p>
          <w:p w:rsidR="00EF32D1" w:rsidRPr="006C69D3" w:rsidRDefault="00EF32D1" w:rsidP="002C0551">
            <w:pPr>
              <w:rPr>
                <w:sz w:val="24"/>
                <w:szCs w:val="24"/>
                <w:lang w:val="ru-RU"/>
              </w:rPr>
            </w:pPr>
            <w:r w:rsidRPr="006C69D3">
              <w:rPr>
                <w:sz w:val="24"/>
                <w:szCs w:val="24"/>
                <w:lang w:val="ru-RU"/>
              </w:rPr>
              <w:t>Использование  интерактивного тестирования</w:t>
            </w:r>
          </w:p>
          <w:p w:rsidR="00EF32D1" w:rsidRPr="006C69D3" w:rsidRDefault="00EF32D1" w:rsidP="002C0551">
            <w:pPr>
              <w:rPr>
                <w:sz w:val="24"/>
                <w:szCs w:val="24"/>
                <w:lang w:val="ru-RU"/>
              </w:rPr>
            </w:pPr>
            <w:r w:rsidRPr="006C69D3">
              <w:rPr>
                <w:sz w:val="24"/>
                <w:szCs w:val="24"/>
                <w:lang w:val="ru-RU"/>
              </w:rPr>
              <w:t>студентов и слушателей для проведения</w:t>
            </w:r>
          </w:p>
          <w:p w:rsidR="00EF32D1" w:rsidRPr="006C69D3" w:rsidRDefault="00EF32D1" w:rsidP="002C0551">
            <w:pPr>
              <w:rPr>
                <w:sz w:val="24"/>
                <w:szCs w:val="24"/>
                <w:lang w:val="ru-RU"/>
              </w:rPr>
            </w:pPr>
            <w:r w:rsidRPr="006C69D3">
              <w:rPr>
                <w:sz w:val="24"/>
                <w:szCs w:val="24"/>
              </w:rPr>
              <w:t>промежуточной  аттестации.</w:t>
            </w:r>
          </w:p>
        </w:tc>
      </w:tr>
    </w:tbl>
    <w:p w:rsidR="00EF32D1" w:rsidRPr="002C0551" w:rsidRDefault="00EF32D1" w:rsidP="002C0551">
      <w:pPr>
        <w:sectPr w:rsidR="00EF32D1" w:rsidRPr="002C0551">
          <w:footerReference w:type="default" r:id="rId8"/>
          <w:pgSz w:w="16840" w:h="11900" w:orient="landscape"/>
          <w:pgMar w:top="1100" w:right="1280" w:bottom="280" w:left="1040" w:header="0" w:footer="1114" w:gutter="0"/>
          <w:pgNumType w:start="14"/>
          <w:cols w:space="720"/>
        </w:sectPr>
      </w:pPr>
    </w:p>
    <w:p w:rsidR="00EF32D1" w:rsidRPr="002C0551" w:rsidRDefault="00EF32D1" w:rsidP="002C055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11"/>
        <w:gridCol w:w="3910"/>
        <w:gridCol w:w="5917"/>
      </w:tblGrid>
      <w:tr w:rsidR="00EF32D1" w:rsidRPr="003232D0">
        <w:trPr>
          <w:trHeight w:hRule="exact" w:val="674"/>
        </w:trPr>
        <w:tc>
          <w:tcPr>
            <w:tcW w:w="4511" w:type="dxa"/>
          </w:tcPr>
          <w:p w:rsidR="00EF32D1" w:rsidRPr="006C69D3" w:rsidRDefault="00EF32D1" w:rsidP="002C0551">
            <w:pPr>
              <w:rPr>
                <w:b/>
                <w:sz w:val="24"/>
                <w:szCs w:val="24"/>
              </w:rPr>
            </w:pPr>
            <w:r w:rsidRPr="006C69D3">
              <w:rPr>
                <w:b/>
                <w:sz w:val="24"/>
                <w:szCs w:val="24"/>
              </w:rPr>
              <w:t>Группа мероприятий</w:t>
            </w:r>
          </w:p>
        </w:tc>
        <w:tc>
          <w:tcPr>
            <w:tcW w:w="3910" w:type="dxa"/>
          </w:tcPr>
          <w:p w:rsidR="00EF32D1" w:rsidRPr="006C69D3" w:rsidRDefault="00EF32D1" w:rsidP="002C0551">
            <w:pPr>
              <w:rPr>
                <w:b/>
                <w:sz w:val="24"/>
                <w:szCs w:val="24"/>
              </w:rPr>
            </w:pPr>
            <w:r w:rsidRPr="006C69D3">
              <w:rPr>
                <w:b/>
                <w:sz w:val="24"/>
                <w:szCs w:val="24"/>
              </w:rPr>
              <w:t>Мероприятие</w:t>
            </w:r>
          </w:p>
          <w:p w:rsidR="00EF32D1" w:rsidRPr="006C69D3" w:rsidRDefault="00EF32D1" w:rsidP="002C0551">
            <w:pPr>
              <w:rPr>
                <w:b/>
                <w:sz w:val="24"/>
                <w:szCs w:val="24"/>
              </w:rPr>
            </w:pPr>
          </w:p>
        </w:tc>
        <w:tc>
          <w:tcPr>
            <w:tcW w:w="5917" w:type="dxa"/>
          </w:tcPr>
          <w:p w:rsidR="00EF32D1" w:rsidRPr="006C69D3" w:rsidRDefault="00EF32D1" w:rsidP="002C0551">
            <w:pPr>
              <w:rPr>
                <w:b/>
                <w:sz w:val="24"/>
                <w:szCs w:val="24"/>
                <w:lang w:val="ru-RU"/>
              </w:rPr>
            </w:pPr>
            <w:r w:rsidRPr="006C69D3">
              <w:rPr>
                <w:b/>
                <w:sz w:val="24"/>
                <w:szCs w:val="24"/>
                <w:lang w:val="ru-RU"/>
              </w:rPr>
              <w:t>Основные ожидаемые результаты</w:t>
            </w:r>
          </w:p>
          <w:p w:rsidR="00EF32D1" w:rsidRPr="006C69D3" w:rsidRDefault="00EF32D1" w:rsidP="002C0551">
            <w:pPr>
              <w:rPr>
                <w:b/>
                <w:sz w:val="24"/>
                <w:szCs w:val="24"/>
                <w:lang w:val="ru-RU"/>
              </w:rPr>
            </w:pPr>
          </w:p>
        </w:tc>
      </w:tr>
      <w:tr w:rsidR="00EF32D1" w:rsidRPr="00093D84">
        <w:trPr>
          <w:trHeight w:val="1752"/>
        </w:trPr>
        <w:tc>
          <w:tcPr>
            <w:tcW w:w="4511" w:type="dxa"/>
          </w:tcPr>
          <w:p w:rsidR="00EF32D1" w:rsidRPr="006C69D3" w:rsidRDefault="00EF32D1" w:rsidP="002C0551">
            <w:pPr>
              <w:rPr>
                <w:sz w:val="24"/>
                <w:szCs w:val="24"/>
                <w:lang w:val="ru-RU"/>
              </w:rPr>
            </w:pPr>
          </w:p>
        </w:tc>
        <w:tc>
          <w:tcPr>
            <w:tcW w:w="3910" w:type="dxa"/>
          </w:tcPr>
          <w:p w:rsidR="00EF32D1" w:rsidRPr="006C69D3" w:rsidRDefault="00EF32D1" w:rsidP="00582283">
            <w:pPr>
              <w:rPr>
                <w:sz w:val="24"/>
                <w:szCs w:val="24"/>
                <w:lang w:val="ru-RU"/>
              </w:rPr>
            </w:pPr>
            <w:r w:rsidRPr="006C69D3">
              <w:rPr>
                <w:sz w:val="24"/>
                <w:szCs w:val="24"/>
                <w:lang w:val="ru-RU"/>
              </w:rPr>
              <w:t>1.6.  Развитие системы дистанционного обучения  по программам дополнительного профессионально</w:t>
            </w:r>
            <w:r w:rsidRPr="006C69D3">
              <w:rPr>
                <w:sz w:val="24"/>
                <w:szCs w:val="24"/>
              </w:rPr>
              <w:t>r</w:t>
            </w:r>
            <w:r w:rsidRPr="006C69D3">
              <w:rPr>
                <w:sz w:val="24"/>
                <w:szCs w:val="24"/>
                <w:lang w:val="ru-RU"/>
              </w:rPr>
              <w:t>о образования и консультирование специалистов</w:t>
            </w:r>
          </w:p>
        </w:tc>
        <w:tc>
          <w:tcPr>
            <w:tcW w:w="5917" w:type="dxa"/>
          </w:tcPr>
          <w:p w:rsidR="00EF32D1" w:rsidRPr="006C69D3" w:rsidRDefault="00EF32D1" w:rsidP="002C0551">
            <w:pPr>
              <w:rPr>
                <w:sz w:val="24"/>
                <w:szCs w:val="24"/>
                <w:lang w:val="ru-RU"/>
              </w:rPr>
            </w:pPr>
            <w:r w:rsidRPr="006C69D3">
              <w:rPr>
                <w:sz w:val="24"/>
                <w:szCs w:val="24"/>
                <w:lang w:val="ru-RU"/>
              </w:rPr>
              <w:t>Увеличение количества  заказчиков и физических лиц на обучение по программам переподготовки  и повышения квалификации. Повышение качества образовательных услуг. Сокращение издержек на реализацию</w:t>
            </w:r>
          </w:p>
          <w:p w:rsidR="00EF32D1" w:rsidRPr="006C69D3" w:rsidRDefault="00EF32D1" w:rsidP="002C0551">
            <w:pPr>
              <w:rPr>
                <w:sz w:val="24"/>
                <w:szCs w:val="24"/>
                <w:lang w:val="ru-RU"/>
              </w:rPr>
            </w:pPr>
            <w:r w:rsidRPr="006C69D3">
              <w:rPr>
                <w:sz w:val="24"/>
                <w:szCs w:val="24"/>
                <w:lang w:val="ru-RU"/>
              </w:rPr>
              <w:t>образовательного процесса.</w:t>
            </w:r>
          </w:p>
        </w:tc>
      </w:tr>
      <w:tr w:rsidR="00EF32D1" w:rsidRPr="00093D84">
        <w:trPr>
          <w:trHeight w:val="1757"/>
        </w:trPr>
        <w:tc>
          <w:tcPr>
            <w:tcW w:w="4511" w:type="dxa"/>
            <w:vMerge w:val="restart"/>
          </w:tcPr>
          <w:p w:rsidR="00EF32D1" w:rsidRPr="006C69D3" w:rsidRDefault="00EF32D1" w:rsidP="002C0551">
            <w:pPr>
              <w:rPr>
                <w:sz w:val="24"/>
                <w:szCs w:val="24"/>
                <w:lang w:val="ru-RU"/>
              </w:rPr>
            </w:pPr>
            <w:r w:rsidRPr="006C69D3">
              <w:rPr>
                <w:sz w:val="24"/>
                <w:szCs w:val="24"/>
                <w:lang w:val="ru-RU"/>
              </w:rPr>
              <w:t>2. Формирование системы опережающего</w:t>
            </w:r>
          </w:p>
          <w:p w:rsidR="00582283" w:rsidRDefault="00EF32D1" w:rsidP="002C0551">
            <w:pPr>
              <w:rPr>
                <w:sz w:val="24"/>
                <w:szCs w:val="24"/>
                <w:lang w:val="ru-RU"/>
              </w:rPr>
            </w:pPr>
            <w:r w:rsidRPr="006C69D3">
              <w:rPr>
                <w:sz w:val="24"/>
                <w:szCs w:val="24"/>
                <w:lang w:val="ru-RU"/>
              </w:rPr>
              <w:t xml:space="preserve">обучения  на основе  внедрения </w:t>
            </w:r>
          </w:p>
          <w:p w:rsidR="00EF32D1" w:rsidRPr="006C69D3" w:rsidRDefault="00EF32D1" w:rsidP="002C0551">
            <w:pPr>
              <w:rPr>
                <w:sz w:val="24"/>
                <w:szCs w:val="24"/>
                <w:lang w:val="ru-RU"/>
              </w:rPr>
            </w:pPr>
            <w:r w:rsidRPr="006C69D3">
              <w:rPr>
                <w:sz w:val="24"/>
                <w:szCs w:val="24"/>
                <w:lang w:val="ru-RU"/>
              </w:rPr>
              <w:t>проектного метода</w:t>
            </w:r>
          </w:p>
        </w:tc>
        <w:tc>
          <w:tcPr>
            <w:tcW w:w="3910" w:type="dxa"/>
          </w:tcPr>
          <w:p w:rsidR="00EF32D1" w:rsidRPr="006C69D3" w:rsidRDefault="00EF32D1" w:rsidP="002C0551">
            <w:pPr>
              <w:rPr>
                <w:sz w:val="24"/>
                <w:szCs w:val="24"/>
                <w:lang w:val="ru-RU"/>
              </w:rPr>
            </w:pPr>
            <w:r w:rsidRPr="006C69D3">
              <w:rPr>
                <w:sz w:val="24"/>
                <w:szCs w:val="24"/>
                <w:lang w:val="ru-RU"/>
              </w:rPr>
              <w:t>2.1. Модернизация</w:t>
            </w:r>
          </w:p>
          <w:p w:rsidR="00EF32D1" w:rsidRPr="006C69D3" w:rsidRDefault="00EF32D1" w:rsidP="002C0551">
            <w:pPr>
              <w:rPr>
                <w:sz w:val="24"/>
                <w:szCs w:val="24"/>
                <w:lang w:val="ru-RU"/>
              </w:rPr>
            </w:pPr>
            <w:r w:rsidRPr="006C69D3">
              <w:rPr>
                <w:sz w:val="24"/>
                <w:szCs w:val="24"/>
                <w:lang w:val="ru-RU"/>
              </w:rPr>
              <w:t>образовательных программ  в партнерстве с ведущими</w:t>
            </w:r>
          </w:p>
          <w:p w:rsidR="00582283" w:rsidRDefault="00EF32D1" w:rsidP="002C0551">
            <w:pPr>
              <w:rPr>
                <w:sz w:val="24"/>
                <w:szCs w:val="24"/>
                <w:lang w:val="ru-RU"/>
              </w:rPr>
            </w:pPr>
            <w:r w:rsidRPr="006C69D3">
              <w:rPr>
                <w:sz w:val="24"/>
                <w:szCs w:val="24"/>
              </w:rPr>
              <w:t>университетами</w:t>
            </w:r>
          </w:p>
          <w:p w:rsidR="00582283" w:rsidRDefault="00582283" w:rsidP="00582283">
            <w:pPr>
              <w:rPr>
                <w:sz w:val="24"/>
                <w:szCs w:val="24"/>
                <w:lang w:val="ru-RU"/>
              </w:rPr>
            </w:pPr>
          </w:p>
          <w:p w:rsidR="00EF32D1" w:rsidRPr="00582283" w:rsidRDefault="00EF32D1" w:rsidP="00582283">
            <w:pPr>
              <w:rPr>
                <w:sz w:val="24"/>
                <w:szCs w:val="24"/>
                <w:lang w:val="ru-RU"/>
              </w:rPr>
            </w:pPr>
          </w:p>
        </w:tc>
        <w:tc>
          <w:tcPr>
            <w:tcW w:w="5917" w:type="dxa"/>
          </w:tcPr>
          <w:p w:rsidR="00EF32D1" w:rsidRPr="006C69D3" w:rsidRDefault="00EF32D1" w:rsidP="002C0551">
            <w:pPr>
              <w:rPr>
                <w:sz w:val="24"/>
                <w:szCs w:val="24"/>
                <w:lang w:val="ru-RU"/>
              </w:rPr>
            </w:pPr>
            <w:r w:rsidRPr="006C69D3">
              <w:rPr>
                <w:sz w:val="24"/>
                <w:szCs w:val="24"/>
                <w:lang w:val="ru-RU"/>
              </w:rPr>
              <w:t>Инновационные образовательные программы,</w:t>
            </w:r>
          </w:p>
          <w:p w:rsidR="00EF32D1" w:rsidRPr="006C69D3" w:rsidRDefault="00EF32D1" w:rsidP="00582283">
            <w:pPr>
              <w:rPr>
                <w:sz w:val="24"/>
                <w:szCs w:val="24"/>
                <w:lang w:val="ru-RU"/>
              </w:rPr>
            </w:pPr>
            <w:r w:rsidRPr="006C69D3">
              <w:rPr>
                <w:sz w:val="24"/>
                <w:szCs w:val="24"/>
                <w:lang w:val="ru-RU"/>
              </w:rPr>
              <w:t>направленные на эффект опережающего обучения для максимального удовлетворения потребностей в кадрах с учетом  развития  производства.</w:t>
            </w:r>
          </w:p>
        </w:tc>
      </w:tr>
      <w:tr w:rsidR="00EF32D1" w:rsidRPr="002C0551">
        <w:trPr>
          <w:trHeight w:val="1746"/>
        </w:trPr>
        <w:tc>
          <w:tcPr>
            <w:tcW w:w="4511" w:type="dxa"/>
            <w:vMerge/>
          </w:tcPr>
          <w:p w:rsidR="00EF32D1" w:rsidRPr="006C69D3" w:rsidRDefault="00EF32D1" w:rsidP="002C0551">
            <w:pPr>
              <w:rPr>
                <w:sz w:val="24"/>
                <w:szCs w:val="24"/>
                <w:lang w:val="ru-RU"/>
              </w:rPr>
            </w:pPr>
          </w:p>
        </w:tc>
        <w:tc>
          <w:tcPr>
            <w:tcW w:w="3910" w:type="dxa"/>
          </w:tcPr>
          <w:p w:rsidR="00EF32D1" w:rsidRPr="006C69D3" w:rsidRDefault="00EF32D1" w:rsidP="00582283">
            <w:pPr>
              <w:rPr>
                <w:sz w:val="24"/>
                <w:szCs w:val="24"/>
                <w:lang w:val="ru-RU"/>
              </w:rPr>
            </w:pPr>
            <w:r w:rsidRPr="006C69D3">
              <w:rPr>
                <w:sz w:val="24"/>
                <w:szCs w:val="24"/>
                <w:lang w:val="ru-RU"/>
              </w:rPr>
              <w:t>2.2. Заключение договоров о сетевом  взаимодействии  реального  сектора экономики  и ведущими</w:t>
            </w:r>
            <w:r w:rsidR="00582283">
              <w:rPr>
                <w:sz w:val="24"/>
                <w:szCs w:val="24"/>
                <w:lang w:val="ru-RU"/>
              </w:rPr>
              <w:t xml:space="preserve"> </w:t>
            </w:r>
            <w:r w:rsidRPr="00582283">
              <w:rPr>
                <w:sz w:val="24"/>
                <w:szCs w:val="24"/>
                <w:lang w:val="ru-RU"/>
              </w:rPr>
              <w:t>российскими и мировыми университетами</w:t>
            </w:r>
          </w:p>
        </w:tc>
        <w:tc>
          <w:tcPr>
            <w:tcW w:w="5917" w:type="dxa"/>
          </w:tcPr>
          <w:p w:rsidR="00EF32D1" w:rsidRPr="006C69D3" w:rsidRDefault="00EF32D1" w:rsidP="002C0551">
            <w:pPr>
              <w:rPr>
                <w:sz w:val="24"/>
                <w:szCs w:val="24"/>
              </w:rPr>
            </w:pPr>
            <w:r w:rsidRPr="006C69D3">
              <w:rPr>
                <w:sz w:val="24"/>
                <w:szCs w:val="24"/>
                <w:lang w:val="ru-RU"/>
              </w:rPr>
              <w:t xml:space="preserve">Синергетический  эффект от объединения усилий, направленных на повышение качества подготовки кадров.  </w:t>
            </w:r>
            <w:r w:rsidRPr="006C69D3">
              <w:rPr>
                <w:sz w:val="24"/>
                <w:szCs w:val="24"/>
              </w:rPr>
              <w:t>Использование лучших  практик и достижений партнеров.</w:t>
            </w:r>
          </w:p>
        </w:tc>
      </w:tr>
      <w:tr w:rsidR="00EF32D1" w:rsidRPr="00093D84">
        <w:trPr>
          <w:trHeight w:val="2684"/>
        </w:trPr>
        <w:tc>
          <w:tcPr>
            <w:tcW w:w="4511" w:type="dxa"/>
            <w:vMerge/>
          </w:tcPr>
          <w:p w:rsidR="00EF32D1" w:rsidRPr="006C69D3" w:rsidRDefault="00EF32D1" w:rsidP="002C0551">
            <w:pPr>
              <w:rPr>
                <w:sz w:val="24"/>
                <w:szCs w:val="24"/>
              </w:rPr>
            </w:pPr>
          </w:p>
        </w:tc>
        <w:tc>
          <w:tcPr>
            <w:tcW w:w="3910" w:type="dxa"/>
          </w:tcPr>
          <w:p w:rsidR="00582283" w:rsidRDefault="00EF32D1" w:rsidP="002C0551">
            <w:pPr>
              <w:rPr>
                <w:sz w:val="24"/>
                <w:szCs w:val="24"/>
                <w:lang w:val="ru-RU"/>
              </w:rPr>
            </w:pPr>
            <w:r w:rsidRPr="006C69D3">
              <w:rPr>
                <w:sz w:val="24"/>
                <w:szCs w:val="24"/>
                <w:lang w:val="ru-RU"/>
              </w:rPr>
              <w:t xml:space="preserve">2.3. Взаимодействие с предприятиями-заказчиками, органами государственной власти и местного самоуправления, </w:t>
            </w:r>
          </w:p>
          <w:p w:rsidR="00EF32D1" w:rsidRPr="006C69D3" w:rsidRDefault="00582283" w:rsidP="002C0551">
            <w:pPr>
              <w:rPr>
                <w:sz w:val="24"/>
                <w:szCs w:val="24"/>
                <w:lang w:val="ru-RU"/>
              </w:rPr>
            </w:pPr>
            <w:r>
              <w:rPr>
                <w:sz w:val="24"/>
                <w:szCs w:val="24"/>
                <w:lang w:val="ru-RU"/>
              </w:rPr>
              <w:t xml:space="preserve">с </w:t>
            </w:r>
            <w:r w:rsidR="00EF32D1" w:rsidRPr="006C69D3">
              <w:rPr>
                <w:sz w:val="24"/>
                <w:szCs w:val="24"/>
                <w:lang w:val="ru-RU"/>
              </w:rPr>
              <w:t>общественными  организациями</w:t>
            </w:r>
          </w:p>
          <w:p w:rsidR="00EF32D1" w:rsidRPr="006C69D3" w:rsidRDefault="00EF32D1" w:rsidP="00582283">
            <w:pPr>
              <w:rPr>
                <w:sz w:val="24"/>
                <w:szCs w:val="24"/>
                <w:lang w:val="ru-RU"/>
              </w:rPr>
            </w:pPr>
            <w:r w:rsidRPr="006C69D3">
              <w:rPr>
                <w:sz w:val="24"/>
                <w:szCs w:val="24"/>
                <w:lang w:val="ru-RU"/>
              </w:rPr>
              <w:t>работодателей по прогнозированию потребностей  в специалистах.</w:t>
            </w:r>
          </w:p>
        </w:tc>
        <w:tc>
          <w:tcPr>
            <w:tcW w:w="5917" w:type="dxa"/>
          </w:tcPr>
          <w:p w:rsidR="00EF32D1" w:rsidRPr="006C69D3" w:rsidRDefault="00EF32D1" w:rsidP="002C0B9C">
            <w:pPr>
              <w:rPr>
                <w:sz w:val="24"/>
                <w:szCs w:val="24"/>
                <w:lang w:val="ru-RU"/>
              </w:rPr>
            </w:pPr>
            <w:r w:rsidRPr="006C69D3">
              <w:rPr>
                <w:sz w:val="24"/>
                <w:szCs w:val="24"/>
                <w:lang w:val="ru-RU"/>
              </w:rPr>
              <w:t>Методики  определения и прогнозирования потребности  в кадрах. Участие вуза в процессах создания новых рабочих мест.</w:t>
            </w:r>
          </w:p>
        </w:tc>
      </w:tr>
    </w:tbl>
    <w:p w:rsidR="00EF32D1" w:rsidRPr="003232D0" w:rsidRDefault="00EF32D1" w:rsidP="002C0551">
      <w:pPr>
        <w:rPr>
          <w:lang w:val="ru-RU"/>
        </w:rPr>
        <w:sectPr w:rsidR="00EF32D1" w:rsidRPr="003232D0">
          <w:pgSz w:w="16840" w:h="11900" w:orient="landscape"/>
          <w:pgMar w:top="1100" w:right="1260" w:bottom="280" w:left="1040" w:header="0" w:footer="1114" w:gutter="0"/>
          <w:cols w:space="720"/>
        </w:sectPr>
      </w:pPr>
    </w:p>
    <w:p w:rsidR="00EF32D1" w:rsidRPr="003232D0" w:rsidRDefault="00EF32D1" w:rsidP="002C0551">
      <w:pPr>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430"/>
        <w:gridCol w:w="3963"/>
        <w:gridCol w:w="5946"/>
      </w:tblGrid>
      <w:tr w:rsidR="00EF32D1" w:rsidRPr="003232D0">
        <w:trPr>
          <w:trHeight w:hRule="exact" w:val="668"/>
        </w:trPr>
        <w:tc>
          <w:tcPr>
            <w:tcW w:w="4430" w:type="dxa"/>
          </w:tcPr>
          <w:p w:rsidR="00EF32D1" w:rsidRPr="006C69D3" w:rsidRDefault="00EF32D1" w:rsidP="002C0551">
            <w:pPr>
              <w:rPr>
                <w:b/>
                <w:sz w:val="24"/>
                <w:szCs w:val="24"/>
              </w:rPr>
            </w:pPr>
            <w:r w:rsidRPr="006C69D3">
              <w:rPr>
                <w:b/>
                <w:sz w:val="24"/>
                <w:szCs w:val="24"/>
              </w:rPr>
              <w:t>Группа мероприятий</w:t>
            </w:r>
          </w:p>
        </w:tc>
        <w:tc>
          <w:tcPr>
            <w:tcW w:w="3963" w:type="dxa"/>
          </w:tcPr>
          <w:p w:rsidR="00EF32D1" w:rsidRPr="006C69D3" w:rsidRDefault="00EF32D1" w:rsidP="002C0551">
            <w:pPr>
              <w:rPr>
                <w:b/>
                <w:sz w:val="24"/>
                <w:szCs w:val="24"/>
              </w:rPr>
            </w:pPr>
            <w:r w:rsidRPr="006C69D3">
              <w:rPr>
                <w:b/>
                <w:sz w:val="24"/>
                <w:szCs w:val="24"/>
              </w:rPr>
              <w:t>Мероприятие</w:t>
            </w:r>
          </w:p>
          <w:p w:rsidR="00EF32D1" w:rsidRPr="006C69D3" w:rsidRDefault="00EF32D1" w:rsidP="002C0551">
            <w:pPr>
              <w:rPr>
                <w:b/>
                <w:sz w:val="24"/>
                <w:szCs w:val="24"/>
              </w:rPr>
            </w:pPr>
          </w:p>
        </w:tc>
        <w:tc>
          <w:tcPr>
            <w:tcW w:w="5946" w:type="dxa"/>
          </w:tcPr>
          <w:p w:rsidR="00EF32D1" w:rsidRPr="006C69D3" w:rsidRDefault="00EF32D1" w:rsidP="002C0551">
            <w:pPr>
              <w:rPr>
                <w:b/>
                <w:sz w:val="24"/>
                <w:szCs w:val="24"/>
                <w:lang w:val="ru-RU"/>
              </w:rPr>
            </w:pPr>
            <w:r w:rsidRPr="006C69D3">
              <w:rPr>
                <w:b/>
                <w:sz w:val="24"/>
                <w:szCs w:val="24"/>
                <w:lang w:val="ru-RU"/>
              </w:rPr>
              <w:t>Основные ожидаемые результаты</w:t>
            </w:r>
          </w:p>
          <w:p w:rsidR="00EF32D1" w:rsidRPr="006C69D3" w:rsidRDefault="00EF32D1" w:rsidP="002C0551">
            <w:pPr>
              <w:rPr>
                <w:b/>
                <w:sz w:val="24"/>
                <w:szCs w:val="24"/>
                <w:lang w:val="ru-RU"/>
              </w:rPr>
            </w:pPr>
          </w:p>
        </w:tc>
      </w:tr>
      <w:tr w:rsidR="00EF32D1" w:rsidRPr="003232D0">
        <w:trPr>
          <w:trHeight w:hRule="exact" w:val="878"/>
        </w:trPr>
        <w:tc>
          <w:tcPr>
            <w:tcW w:w="4430" w:type="dxa"/>
          </w:tcPr>
          <w:p w:rsidR="00EF32D1" w:rsidRPr="006C69D3" w:rsidRDefault="00EF32D1" w:rsidP="002C0551">
            <w:pPr>
              <w:rPr>
                <w:sz w:val="24"/>
                <w:szCs w:val="24"/>
                <w:lang w:val="ru-RU"/>
              </w:rPr>
            </w:pPr>
          </w:p>
        </w:tc>
        <w:tc>
          <w:tcPr>
            <w:tcW w:w="3963" w:type="dxa"/>
          </w:tcPr>
          <w:p w:rsidR="002C0B9C" w:rsidRDefault="00EF32D1" w:rsidP="002C0551">
            <w:pPr>
              <w:rPr>
                <w:sz w:val="24"/>
                <w:szCs w:val="24"/>
                <w:lang w:val="ru-RU"/>
              </w:rPr>
            </w:pPr>
            <w:r w:rsidRPr="006C69D3">
              <w:rPr>
                <w:sz w:val="24"/>
                <w:szCs w:val="24"/>
                <w:lang w:val="ru-RU"/>
              </w:rPr>
              <w:t xml:space="preserve">2.4. Активное  использование результатов  научных  исследований </w:t>
            </w:r>
          </w:p>
          <w:p w:rsidR="00EF32D1" w:rsidRPr="006C69D3" w:rsidRDefault="00EF32D1" w:rsidP="002C0551">
            <w:pPr>
              <w:rPr>
                <w:sz w:val="24"/>
                <w:szCs w:val="24"/>
                <w:lang w:val="ru-RU"/>
              </w:rPr>
            </w:pPr>
            <w:r w:rsidRPr="006C69D3">
              <w:rPr>
                <w:sz w:val="24"/>
                <w:szCs w:val="24"/>
                <w:lang w:val="ru-RU"/>
              </w:rPr>
              <w:t>в учебном  процессе</w:t>
            </w:r>
          </w:p>
        </w:tc>
        <w:tc>
          <w:tcPr>
            <w:tcW w:w="5946" w:type="dxa"/>
          </w:tcPr>
          <w:p w:rsidR="00EF32D1" w:rsidRPr="006C69D3" w:rsidRDefault="00EF32D1" w:rsidP="002C0B9C">
            <w:pPr>
              <w:rPr>
                <w:sz w:val="24"/>
                <w:szCs w:val="24"/>
                <w:lang w:val="ru-RU"/>
              </w:rPr>
            </w:pPr>
            <w:r w:rsidRPr="006C69D3">
              <w:rPr>
                <w:sz w:val="24"/>
                <w:szCs w:val="24"/>
                <w:lang w:val="ru-RU"/>
              </w:rPr>
              <w:t xml:space="preserve">Создание студенческих учебно-научных  проектно-конструкторских бюро.  Приближение учебного процесса  к </w:t>
            </w:r>
            <w:r w:rsidR="002C0B9C">
              <w:rPr>
                <w:sz w:val="24"/>
                <w:szCs w:val="24"/>
                <w:lang w:val="ru-RU"/>
              </w:rPr>
              <w:t>практике</w:t>
            </w:r>
            <w:r w:rsidRPr="006C69D3">
              <w:rPr>
                <w:sz w:val="24"/>
                <w:szCs w:val="24"/>
                <w:lang w:val="ru-RU"/>
              </w:rPr>
              <w:t>.</w:t>
            </w:r>
          </w:p>
        </w:tc>
      </w:tr>
      <w:tr w:rsidR="00EF32D1" w:rsidRPr="001F1788">
        <w:trPr>
          <w:trHeight w:val="2927"/>
        </w:trPr>
        <w:tc>
          <w:tcPr>
            <w:tcW w:w="4430" w:type="dxa"/>
            <w:vMerge w:val="restart"/>
          </w:tcPr>
          <w:p w:rsidR="00EF32D1" w:rsidRPr="006C69D3" w:rsidRDefault="00EF32D1" w:rsidP="002C0551">
            <w:pPr>
              <w:rPr>
                <w:sz w:val="24"/>
                <w:szCs w:val="24"/>
                <w:lang w:val="ru-RU"/>
              </w:rPr>
            </w:pPr>
            <w:r w:rsidRPr="006C69D3">
              <w:rPr>
                <w:sz w:val="24"/>
                <w:szCs w:val="24"/>
                <w:lang w:val="ru-RU"/>
              </w:rPr>
              <w:t>3.  Обеспечение профессионально-</w:t>
            </w:r>
          </w:p>
          <w:p w:rsidR="00EF32D1" w:rsidRPr="006C69D3" w:rsidRDefault="00EF32D1" w:rsidP="002C0551">
            <w:pPr>
              <w:rPr>
                <w:sz w:val="24"/>
                <w:szCs w:val="24"/>
                <w:lang w:val="ru-RU"/>
              </w:rPr>
            </w:pPr>
            <w:r w:rsidRPr="006C69D3">
              <w:rPr>
                <w:sz w:val="24"/>
                <w:szCs w:val="24"/>
                <w:lang w:val="ru-RU"/>
              </w:rPr>
              <w:t>общественного и международного</w:t>
            </w:r>
          </w:p>
          <w:p w:rsidR="00EF32D1" w:rsidRPr="006C69D3" w:rsidRDefault="00EF32D1" w:rsidP="002C0B9C">
            <w:pPr>
              <w:rPr>
                <w:sz w:val="24"/>
                <w:szCs w:val="24"/>
                <w:lang w:val="ru-RU"/>
              </w:rPr>
            </w:pPr>
            <w:r w:rsidRPr="006C69D3">
              <w:rPr>
                <w:sz w:val="24"/>
                <w:szCs w:val="24"/>
                <w:lang w:val="ru-RU"/>
              </w:rPr>
              <w:t xml:space="preserve">признания образовательных программ, реализуемых в </w:t>
            </w:r>
            <w:r w:rsidR="002C0B9C">
              <w:rPr>
                <w:sz w:val="24"/>
                <w:szCs w:val="24"/>
                <w:lang w:val="ru-RU"/>
              </w:rPr>
              <w:t>вузе</w:t>
            </w:r>
          </w:p>
        </w:tc>
        <w:tc>
          <w:tcPr>
            <w:tcW w:w="3963" w:type="dxa"/>
          </w:tcPr>
          <w:p w:rsidR="00EF32D1" w:rsidRPr="006C69D3" w:rsidRDefault="00EF32D1" w:rsidP="002C0551">
            <w:pPr>
              <w:rPr>
                <w:sz w:val="24"/>
                <w:szCs w:val="24"/>
                <w:lang w:val="ru-RU"/>
              </w:rPr>
            </w:pPr>
            <w:r w:rsidRPr="006C69D3">
              <w:rPr>
                <w:sz w:val="24"/>
                <w:szCs w:val="24"/>
                <w:lang w:val="ru-RU"/>
              </w:rPr>
              <w:t>3.1. Создание на базе МАРХИ</w:t>
            </w:r>
          </w:p>
          <w:p w:rsidR="00EF32D1" w:rsidRPr="006C69D3" w:rsidRDefault="00EF32D1" w:rsidP="002C0551">
            <w:pPr>
              <w:rPr>
                <w:sz w:val="24"/>
                <w:szCs w:val="24"/>
                <w:lang w:val="ru-RU"/>
              </w:rPr>
            </w:pPr>
            <w:r w:rsidRPr="006C69D3">
              <w:rPr>
                <w:sz w:val="24"/>
                <w:szCs w:val="24"/>
                <w:lang w:val="ru-RU"/>
              </w:rPr>
              <w:t>совместно  с общественными</w:t>
            </w:r>
          </w:p>
          <w:p w:rsidR="00EF32D1" w:rsidRPr="006C69D3" w:rsidRDefault="00EF32D1" w:rsidP="002C0551">
            <w:pPr>
              <w:rPr>
                <w:sz w:val="24"/>
                <w:szCs w:val="24"/>
                <w:lang w:val="ru-RU"/>
              </w:rPr>
            </w:pPr>
            <w:r w:rsidRPr="006C69D3">
              <w:rPr>
                <w:sz w:val="24"/>
                <w:szCs w:val="24"/>
                <w:lang w:val="ru-RU"/>
              </w:rPr>
              <w:t>объединениями работодателей</w:t>
            </w:r>
          </w:p>
          <w:p w:rsidR="00EF32D1" w:rsidRPr="006C69D3" w:rsidRDefault="00EF32D1" w:rsidP="002C0551">
            <w:pPr>
              <w:rPr>
                <w:sz w:val="24"/>
                <w:szCs w:val="24"/>
                <w:lang w:val="ru-RU"/>
              </w:rPr>
            </w:pPr>
            <w:r w:rsidRPr="006C69D3">
              <w:rPr>
                <w:sz w:val="24"/>
                <w:szCs w:val="24"/>
                <w:lang w:val="ru-RU"/>
              </w:rPr>
              <w:t>Центра профессионально-</w:t>
            </w:r>
          </w:p>
          <w:p w:rsidR="00EF32D1" w:rsidRPr="006C69D3" w:rsidRDefault="00EF32D1" w:rsidP="002C0551">
            <w:pPr>
              <w:rPr>
                <w:sz w:val="24"/>
                <w:szCs w:val="24"/>
                <w:lang w:val="ru-RU"/>
              </w:rPr>
            </w:pPr>
            <w:r w:rsidRPr="006C69D3">
              <w:rPr>
                <w:sz w:val="24"/>
                <w:szCs w:val="24"/>
                <w:lang w:val="ru-RU"/>
              </w:rPr>
              <w:t>общественной аккредитации</w:t>
            </w:r>
          </w:p>
          <w:p w:rsidR="00EF32D1" w:rsidRPr="006C69D3" w:rsidRDefault="00EF32D1" w:rsidP="002C0551">
            <w:pPr>
              <w:rPr>
                <w:sz w:val="24"/>
                <w:szCs w:val="24"/>
                <w:lang w:val="ru-RU"/>
              </w:rPr>
            </w:pPr>
            <w:r w:rsidRPr="006C69D3">
              <w:rPr>
                <w:sz w:val="24"/>
                <w:szCs w:val="24"/>
                <w:lang w:val="ru-RU"/>
              </w:rPr>
              <w:t>образовательных программ подготовки  и переподготовки</w:t>
            </w:r>
          </w:p>
          <w:p w:rsidR="00EF32D1" w:rsidRPr="006C69D3" w:rsidRDefault="00EF32D1" w:rsidP="002C0551">
            <w:pPr>
              <w:rPr>
                <w:sz w:val="24"/>
                <w:szCs w:val="24"/>
                <w:lang w:val="ru-RU"/>
              </w:rPr>
            </w:pPr>
            <w:r w:rsidRPr="006C69D3">
              <w:rPr>
                <w:sz w:val="24"/>
                <w:szCs w:val="24"/>
                <w:lang w:val="ru-RU"/>
              </w:rPr>
              <w:t>специалистов</w:t>
            </w:r>
          </w:p>
        </w:tc>
        <w:tc>
          <w:tcPr>
            <w:tcW w:w="5946" w:type="dxa"/>
          </w:tcPr>
          <w:p w:rsidR="00EF32D1" w:rsidRPr="006C69D3" w:rsidRDefault="00EF32D1" w:rsidP="002C0551">
            <w:pPr>
              <w:rPr>
                <w:sz w:val="24"/>
                <w:szCs w:val="24"/>
                <w:lang w:val="ru-RU"/>
              </w:rPr>
            </w:pPr>
            <w:r w:rsidRPr="006C69D3">
              <w:rPr>
                <w:sz w:val="24"/>
                <w:szCs w:val="24"/>
                <w:lang w:val="ru-RU"/>
              </w:rPr>
              <w:t>Проведение профессионально-общественной  и</w:t>
            </w:r>
          </w:p>
          <w:p w:rsidR="00EF32D1" w:rsidRPr="006C69D3" w:rsidRDefault="00EF32D1" w:rsidP="002C0551">
            <w:pPr>
              <w:rPr>
                <w:sz w:val="24"/>
                <w:szCs w:val="24"/>
                <w:lang w:val="ru-RU"/>
              </w:rPr>
            </w:pPr>
            <w:r w:rsidRPr="006C69D3">
              <w:rPr>
                <w:sz w:val="24"/>
                <w:szCs w:val="24"/>
                <w:lang w:val="ru-RU"/>
              </w:rPr>
              <w:t>международной аккредитаций  реализуемых в</w:t>
            </w:r>
          </w:p>
          <w:p w:rsidR="00EF32D1" w:rsidRPr="006C69D3" w:rsidRDefault="002C0B9C" w:rsidP="002C0B9C">
            <w:pPr>
              <w:rPr>
                <w:sz w:val="24"/>
                <w:szCs w:val="24"/>
                <w:lang w:val="ru-RU"/>
              </w:rPr>
            </w:pPr>
            <w:r>
              <w:rPr>
                <w:sz w:val="24"/>
                <w:szCs w:val="24"/>
                <w:lang w:val="ru-RU"/>
              </w:rPr>
              <w:t>вузе</w:t>
            </w:r>
            <w:r w:rsidR="00EF32D1" w:rsidRPr="006C69D3">
              <w:rPr>
                <w:sz w:val="24"/>
                <w:szCs w:val="24"/>
                <w:lang w:val="ru-RU"/>
              </w:rPr>
              <w:t xml:space="preserve"> образовательных программ  по приоритетным направлениям подготовки</w:t>
            </w:r>
            <w:r>
              <w:rPr>
                <w:sz w:val="24"/>
                <w:szCs w:val="24"/>
                <w:lang w:val="ru-RU"/>
              </w:rPr>
              <w:t xml:space="preserve"> </w:t>
            </w:r>
            <w:r w:rsidR="00EF32D1" w:rsidRPr="006C69D3">
              <w:rPr>
                <w:sz w:val="24"/>
                <w:szCs w:val="24"/>
                <w:lang w:val="ru-RU"/>
              </w:rPr>
              <w:t>специалистов  в ведущих российских  и мировых</w:t>
            </w:r>
            <w:r>
              <w:rPr>
                <w:sz w:val="24"/>
                <w:szCs w:val="24"/>
                <w:lang w:val="ru-RU"/>
              </w:rPr>
              <w:t xml:space="preserve"> </w:t>
            </w:r>
            <w:r w:rsidR="00EF32D1" w:rsidRPr="006C69D3">
              <w:rPr>
                <w:sz w:val="24"/>
                <w:szCs w:val="24"/>
                <w:lang w:val="ru-RU"/>
              </w:rPr>
              <w:t>аккредитационных агентствах и  центрах.  Повышение роли  и авторитета  МАРХИ как интеграционного центра  по</w:t>
            </w:r>
            <w:r>
              <w:rPr>
                <w:sz w:val="24"/>
                <w:szCs w:val="24"/>
                <w:lang w:val="ru-RU"/>
              </w:rPr>
              <w:t xml:space="preserve"> </w:t>
            </w:r>
            <w:r w:rsidR="00EF32D1" w:rsidRPr="006C69D3">
              <w:rPr>
                <w:sz w:val="24"/>
                <w:szCs w:val="24"/>
                <w:lang w:val="ru-RU"/>
              </w:rPr>
              <w:t>обеспечению и общественному контролю качества образования.  Повышение  позиций  МАРХИ в российских  и мировых рейтингах.</w:t>
            </w:r>
          </w:p>
        </w:tc>
      </w:tr>
      <w:tr w:rsidR="00EF32D1" w:rsidRPr="00093D84">
        <w:trPr>
          <w:trHeight w:val="1756"/>
        </w:trPr>
        <w:tc>
          <w:tcPr>
            <w:tcW w:w="4430" w:type="dxa"/>
            <w:vMerge/>
          </w:tcPr>
          <w:p w:rsidR="00EF32D1" w:rsidRPr="006C69D3" w:rsidRDefault="00EF32D1" w:rsidP="002C0551">
            <w:pPr>
              <w:rPr>
                <w:sz w:val="24"/>
                <w:szCs w:val="24"/>
                <w:lang w:val="ru-RU"/>
              </w:rPr>
            </w:pPr>
          </w:p>
        </w:tc>
        <w:tc>
          <w:tcPr>
            <w:tcW w:w="3963" w:type="dxa"/>
          </w:tcPr>
          <w:p w:rsidR="00EF32D1" w:rsidRPr="006C69D3" w:rsidRDefault="00EF32D1" w:rsidP="002C0551">
            <w:pPr>
              <w:rPr>
                <w:sz w:val="24"/>
                <w:szCs w:val="24"/>
                <w:lang w:val="ru-RU"/>
              </w:rPr>
            </w:pPr>
            <w:r w:rsidRPr="006C69D3">
              <w:rPr>
                <w:sz w:val="24"/>
                <w:szCs w:val="24"/>
                <w:lang w:val="ru-RU"/>
              </w:rPr>
              <w:t>3.2. Изучение  и  обобщение лучших практик,  ведущих российских и зарубежных вузов в обеспечении</w:t>
            </w:r>
          </w:p>
          <w:p w:rsidR="00EF32D1" w:rsidRPr="006C69D3" w:rsidRDefault="00EF32D1" w:rsidP="002C0551">
            <w:pPr>
              <w:rPr>
                <w:sz w:val="24"/>
                <w:szCs w:val="24"/>
                <w:lang w:val="ru-RU"/>
              </w:rPr>
            </w:pPr>
            <w:r w:rsidRPr="006C69D3">
              <w:rPr>
                <w:sz w:val="24"/>
                <w:szCs w:val="24"/>
                <w:lang w:val="ru-RU"/>
              </w:rPr>
              <w:t>признания  в  профессиональном сообществе  и среди  широкой</w:t>
            </w:r>
          </w:p>
          <w:p w:rsidR="00EF32D1" w:rsidRPr="006C69D3" w:rsidRDefault="00EF32D1" w:rsidP="002C0551">
            <w:pPr>
              <w:rPr>
                <w:sz w:val="24"/>
                <w:szCs w:val="24"/>
                <w:lang w:val="ru-RU"/>
              </w:rPr>
            </w:pPr>
            <w:r w:rsidRPr="006C69D3">
              <w:rPr>
                <w:sz w:val="24"/>
                <w:szCs w:val="24"/>
              </w:rPr>
              <w:t>общественности</w:t>
            </w:r>
          </w:p>
        </w:tc>
        <w:tc>
          <w:tcPr>
            <w:tcW w:w="5946" w:type="dxa"/>
          </w:tcPr>
          <w:p w:rsidR="00EF32D1" w:rsidRPr="006C69D3" w:rsidRDefault="00EF32D1" w:rsidP="002C0551">
            <w:pPr>
              <w:rPr>
                <w:sz w:val="24"/>
                <w:szCs w:val="24"/>
                <w:lang w:val="ru-RU"/>
              </w:rPr>
            </w:pPr>
            <w:r w:rsidRPr="006C69D3">
              <w:rPr>
                <w:sz w:val="24"/>
                <w:szCs w:val="24"/>
                <w:lang w:val="ru-RU"/>
              </w:rPr>
              <w:t>Применение результатов  в деятельности МАРХИ.</w:t>
            </w:r>
          </w:p>
        </w:tc>
      </w:tr>
      <w:tr w:rsidR="00EF32D1" w:rsidRPr="00093D84">
        <w:trPr>
          <w:trHeight w:val="1523"/>
        </w:trPr>
        <w:tc>
          <w:tcPr>
            <w:tcW w:w="4430" w:type="dxa"/>
          </w:tcPr>
          <w:p w:rsidR="002C0B9C" w:rsidRDefault="00EF32D1" w:rsidP="002C0551">
            <w:pPr>
              <w:rPr>
                <w:sz w:val="24"/>
                <w:szCs w:val="24"/>
                <w:lang w:val="ru-RU"/>
              </w:rPr>
            </w:pPr>
            <w:r w:rsidRPr="006C69D3">
              <w:rPr>
                <w:sz w:val="24"/>
                <w:szCs w:val="24"/>
                <w:lang w:val="ru-RU"/>
              </w:rPr>
              <w:t xml:space="preserve">4. Развитие  интеграционных процессов  </w:t>
            </w:r>
          </w:p>
          <w:p w:rsidR="00EF32D1" w:rsidRPr="006C69D3" w:rsidRDefault="002C0B9C" w:rsidP="002C0B9C">
            <w:pPr>
              <w:rPr>
                <w:sz w:val="24"/>
                <w:szCs w:val="24"/>
                <w:lang w:val="ru-RU"/>
              </w:rPr>
            </w:pPr>
            <w:r>
              <w:rPr>
                <w:sz w:val="24"/>
                <w:szCs w:val="24"/>
                <w:lang w:val="ru-RU"/>
              </w:rPr>
              <w:t xml:space="preserve">в </w:t>
            </w:r>
            <w:r w:rsidR="00EF32D1" w:rsidRPr="006C69D3">
              <w:rPr>
                <w:sz w:val="24"/>
                <w:szCs w:val="24"/>
                <w:lang w:val="ru-RU"/>
              </w:rPr>
              <w:t>образовательной деятельности</w:t>
            </w:r>
          </w:p>
        </w:tc>
        <w:tc>
          <w:tcPr>
            <w:tcW w:w="3963" w:type="dxa"/>
          </w:tcPr>
          <w:p w:rsidR="00EF32D1" w:rsidRPr="006C69D3" w:rsidRDefault="00EF32D1" w:rsidP="002C0551">
            <w:pPr>
              <w:rPr>
                <w:sz w:val="24"/>
                <w:szCs w:val="24"/>
                <w:lang w:val="ru-RU"/>
              </w:rPr>
            </w:pPr>
            <w:r w:rsidRPr="006C69D3">
              <w:rPr>
                <w:sz w:val="24"/>
                <w:szCs w:val="24"/>
                <w:lang w:val="ru-RU"/>
              </w:rPr>
              <w:t>4.1. Создание основ системы</w:t>
            </w:r>
          </w:p>
          <w:p w:rsidR="00EF32D1" w:rsidRPr="006C69D3" w:rsidRDefault="00EF32D1" w:rsidP="002C0551">
            <w:pPr>
              <w:rPr>
                <w:sz w:val="24"/>
                <w:szCs w:val="24"/>
                <w:lang w:val="ru-RU"/>
              </w:rPr>
            </w:pPr>
            <w:r w:rsidRPr="006C69D3">
              <w:rPr>
                <w:sz w:val="24"/>
                <w:szCs w:val="24"/>
                <w:lang w:val="ru-RU"/>
              </w:rPr>
              <w:t>внутрироссийской и региональной мобильности студентов</w:t>
            </w:r>
          </w:p>
        </w:tc>
        <w:tc>
          <w:tcPr>
            <w:tcW w:w="5946" w:type="dxa"/>
          </w:tcPr>
          <w:p w:rsidR="00EF32D1" w:rsidRPr="006C69D3" w:rsidRDefault="00EF32D1" w:rsidP="002C0551">
            <w:pPr>
              <w:rPr>
                <w:sz w:val="24"/>
                <w:szCs w:val="24"/>
                <w:lang w:val="ru-RU"/>
              </w:rPr>
            </w:pPr>
            <w:r w:rsidRPr="006C69D3">
              <w:rPr>
                <w:sz w:val="24"/>
                <w:szCs w:val="24"/>
                <w:lang w:val="ru-RU"/>
              </w:rPr>
              <w:t>Разработка  и реализация  совместных образовательных</w:t>
            </w:r>
          </w:p>
          <w:p w:rsidR="00EF32D1" w:rsidRPr="006C69D3" w:rsidRDefault="002C0B9C" w:rsidP="002C0B9C">
            <w:pPr>
              <w:rPr>
                <w:sz w:val="24"/>
                <w:szCs w:val="24"/>
                <w:lang w:val="ru-RU"/>
              </w:rPr>
            </w:pPr>
            <w:r>
              <w:rPr>
                <w:sz w:val="24"/>
                <w:szCs w:val="24"/>
                <w:lang w:val="ru-RU"/>
              </w:rPr>
              <w:t>п</w:t>
            </w:r>
            <w:r w:rsidR="00EF32D1" w:rsidRPr="006C69D3">
              <w:rPr>
                <w:sz w:val="24"/>
                <w:szCs w:val="24"/>
                <w:lang w:val="ru-RU"/>
              </w:rPr>
              <w:t>рограмм</w:t>
            </w:r>
            <w:r>
              <w:rPr>
                <w:sz w:val="24"/>
                <w:szCs w:val="24"/>
                <w:lang w:val="ru-RU"/>
              </w:rPr>
              <w:t xml:space="preserve"> </w:t>
            </w:r>
            <w:r w:rsidR="00EF32D1" w:rsidRPr="006C69D3">
              <w:rPr>
                <w:sz w:val="24"/>
                <w:szCs w:val="24"/>
                <w:lang w:val="ru-RU"/>
              </w:rPr>
              <w:t xml:space="preserve"> для студентов  различных  регионов  на основе договоров о сетевом взаимодействии  с привлечением</w:t>
            </w:r>
            <w:r>
              <w:rPr>
                <w:sz w:val="24"/>
                <w:szCs w:val="24"/>
                <w:lang w:val="ru-RU"/>
              </w:rPr>
              <w:t xml:space="preserve"> </w:t>
            </w:r>
            <w:r w:rsidR="00EF32D1" w:rsidRPr="002C0B9C">
              <w:rPr>
                <w:sz w:val="24"/>
                <w:szCs w:val="24"/>
                <w:lang w:val="ru-RU"/>
              </w:rPr>
              <w:t>ведущих  преподавателей  вузов-партнеров.</w:t>
            </w:r>
          </w:p>
        </w:tc>
      </w:tr>
    </w:tbl>
    <w:p w:rsidR="00EF32D1" w:rsidRPr="002C0B9C" w:rsidRDefault="00EF32D1" w:rsidP="002C0551">
      <w:pPr>
        <w:rPr>
          <w:lang w:val="ru-RU"/>
        </w:rPr>
        <w:sectPr w:rsidR="00EF32D1" w:rsidRPr="002C0B9C">
          <w:pgSz w:w="16840" w:h="11900" w:orient="landscape"/>
          <w:pgMar w:top="1100" w:right="1200" w:bottom="280" w:left="1080" w:header="0" w:footer="1114" w:gutter="0"/>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2"/>
        <w:gridCol w:w="4852"/>
        <w:gridCol w:w="4852"/>
      </w:tblGrid>
      <w:tr w:rsidR="00EF32D1">
        <w:tc>
          <w:tcPr>
            <w:tcW w:w="4852" w:type="dxa"/>
          </w:tcPr>
          <w:p w:rsidR="00EF32D1" w:rsidRPr="006C69D3" w:rsidRDefault="00EF32D1" w:rsidP="002C0551">
            <w:pPr>
              <w:rPr>
                <w:b/>
                <w:sz w:val="24"/>
                <w:szCs w:val="24"/>
              </w:rPr>
            </w:pPr>
            <w:r w:rsidRPr="006C69D3">
              <w:rPr>
                <w:b/>
                <w:sz w:val="24"/>
                <w:szCs w:val="24"/>
                <w:lang w:val="ru-RU"/>
              </w:rPr>
              <w:lastRenderedPageBreak/>
              <w:t>Группа мероприятий</w:t>
            </w:r>
          </w:p>
        </w:tc>
        <w:tc>
          <w:tcPr>
            <w:tcW w:w="4852" w:type="dxa"/>
          </w:tcPr>
          <w:p w:rsidR="00EF32D1" w:rsidRPr="006C69D3" w:rsidRDefault="00EF32D1" w:rsidP="002C0551">
            <w:pPr>
              <w:rPr>
                <w:b/>
                <w:sz w:val="24"/>
                <w:szCs w:val="24"/>
              </w:rPr>
            </w:pPr>
            <w:r w:rsidRPr="006C69D3">
              <w:rPr>
                <w:b/>
                <w:sz w:val="24"/>
                <w:szCs w:val="24"/>
                <w:lang w:val="ru-RU"/>
              </w:rPr>
              <w:t>Мероприятие</w:t>
            </w:r>
          </w:p>
        </w:tc>
        <w:tc>
          <w:tcPr>
            <w:tcW w:w="4852" w:type="dxa"/>
          </w:tcPr>
          <w:p w:rsidR="00EF32D1" w:rsidRPr="006C69D3" w:rsidRDefault="00EF32D1" w:rsidP="002C0551">
            <w:pPr>
              <w:rPr>
                <w:b/>
                <w:sz w:val="24"/>
                <w:szCs w:val="24"/>
              </w:rPr>
            </w:pPr>
            <w:r w:rsidRPr="006C69D3">
              <w:rPr>
                <w:b/>
                <w:sz w:val="24"/>
                <w:szCs w:val="24"/>
                <w:lang w:val="ru-RU"/>
              </w:rPr>
              <w:t>Основные  ожидаемые результаты</w:t>
            </w:r>
          </w:p>
        </w:tc>
      </w:tr>
      <w:tr w:rsidR="00EF32D1" w:rsidRPr="00093D84">
        <w:tc>
          <w:tcPr>
            <w:tcW w:w="4852" w:type="dxa"/>
          </w:tcPr>
          <w:p w:rsidR="00EF32D1" w:rsidRDefault="00EF32D1" w:rsidP="002C0551"/>
        </w:tc>
        <w:tc>
          <w:tcPr>
            <w:tcW w:w="4852" w:type="dxa"/>
          </w:tcPr>
          <w:p w:rsidR="00EF32D1" w:rsidRPr="006C69D3" w:rsidRDefault="00EF32D1" w:rsidP="002C0551">
            <w:pPr>
              <w:rPr>
                <w:sz w:val="24"/>
                <w:szCs w:val="24"/>
                <w:lang w:val="ru-RU"/>
              </w:rPr>
            </w:pPr>
            <w:r w:rsidRPr="006C69D3">
              <w:rPr>
                <w:sz w:val="24"/>
                <w:szCs w:val="24"/>
                <w:lang w:val="ru-RU"/>
              </w:rPr>
              <w:t>4.2. Эффективное использование потенциала базовых кафедр  МАРХИ и других вузов.</w:t>
            </w:r>
          </w:p>
        </w:tc>
        <w:tc>
          <w:tcPr>
            <w:tcW w:w="4852" w:type="dxa"/>
          </w:tcPr>
          <w:p w:rsidR="00EF32D1" w:rsidRPr="006C69D3" w:rsidRDefault="00EF32D1" w:rsidP="002C0B9C">
            <w:pPr>
              <w:rPr>
                <w:sz w:val="24"/>
                <w:szCs w:val="24"/>
                <w:lang w:val="ru-RU"/>
              </w:rPr>
            </w:pPr>
            <w:r w:rsidRPr="006C69D3">
              <w:rPr>
                <w:sz w:val="24"/>
                <w:szCs w:val="24"/>
                <w:lang w:val="ru-RU"/>
              </w:rPr>
              <w:t>Создание на основе базовых кафедр сети «образовательных центров колле</w:t>
            </w:r>
            <w:r w:rsidR="002C0B9C">
              <w:rPr>
                <w:sz w:val="24"/>
                <w:szCs w:val="24"/>
                <w:lang w:val="ru-RU"/>
              </w:rPr>
              <w:t>к</w:t>
            </w:r>
            <w:r w:rsidRPr="006C69D3">
              <w:rPr>
                <w:sz w:val="24"/>
                <w:szCs w:val="24"/>
                <w:lang w:val="ru-RU"/>
              </w:rPr>
              <w:t>ти</w:t>
            </w:r>
            <w:r w:rsidR="002C0B9C">
              <w:rPr>
                <w:sz w:val="24"/>
                <w:szCs w:val="24"/>
                <w:lang w:val="ru-RU"/>
              </w:rPr>
              <w:t>в</w:t>
            </w:r>
            <w:r w:rsidRPr="006C69D3">
              <w:rPr>
                <w:sz w:val="24"/>
                <w:szCs w:val="24"/>
                <w:lang w:val="ru-RU"/>
              </w:rPr>
              <w:t>ного пользования»,  осуществление на этой основе</w:t>
            </w:r>
            <w:r w:rsidR="002C0B9C">
              <w:rPr>
                <w:sz w:val="24"/>
                <w:szCs w:val="24"/>
                <w:lang w:val="ru-RU"/>
              </w:rPr>
              <w:t xml:space="preserve"> </w:t>
            </w:r>
            <w:r w:rsidRPr="006C69D3">
              <w:rPr>
                <w:sz w:val="24"/>
                <w:szCs w:val="24"/>
                <w:lang w:val="ru-RU"/>
              </w:rPr>
              <w:t>межвузовского академического обмена  студентами и</w:t>
            </w:r>
            <w:r w:rsidR="002C0B9C">
              <w:rPr>
                <w:sz w:val="24"/>
                <w:szCs w:val="24"/>
                <w:lang w:val="ru-RU"/>
              </w:rPr>
              <w:t xml:space="preserve"> </w:t>
            </w:r>
            <w:r w:rsidRPr="006C69D3">
              <w:rPr>
                <w:sz w:val="24"/>
                <w:szCs w:val="24"/>
                <w:lang w:val="ru-RU"/>
              </w:rPr>
              <w:t>аспирантами, а также проведение стажировок преподавателей и  научных работников.</w:t>
            </w:r>
          </w:p>
        </w:tc>
      </w:tr>
      <w:tr w:rsidR="00EF32D1" w:rsidRPr="00093D84">
        <w:tc>
          <w:tcPr>
            <w:tcW w:w="4852" w:type="dxa"/>
          </w:tcPr>
          <w:p w:rsidR="00EF32D1" w:rsidRPr="0004409F" w:rsidRDefault="00EF32D1" w:rsidP="002C0551">
            <w:pPr>
              <w:rPr>
                <w:lang w:val="ru-RU"/>
              </w:rPr>
            </w:pPr>
          </w:p>
        </w:tc>
        <w:tc>
          <w:tcPr>
            <w:tcW w:w="4852" w:type="dxa"/>
          </w:tcPr>
          <w:p w:rsidR="00EF32D1" w:rsidRPr="006C69D3" w:rsidRDefault="00EF32D1" w:rsidP="0054669B">
            <w:pPr>
              <w:rPr>
                <w:sz w:val="24"/>
                <w:szCs w:val="24"/>
                <w:lang w:val="ru-RU"/>
              </w:rPr>
            </w:pPr>
            <w:r w:rsidRPr="006C69D3">
              <w:rPr>
                <w:sz w:val="24"/>
                <w:szCs w:val="24"/>
                <w:lang w:val="ru-RU"/>
              </w:rPr>
              <w:t>4.3. Прием для обучения в магистратуре МАРХИ выпускников других вузов.</w:t>
            </w:r>
          </w:p>
        </w:tc>
        <w:tc>
          <w:tcPr>
            <w:tcW w:w="4852" w:type="dxa"/>
          </w:tcPr>
          <w:p w:rsidR="00EF32D1" w:rsidRPr="006C69D3" w:rsidRDefault="00EF32D1" w:rsidP="002C0B9C">
            <w:pPr>
              <w:rPr>
                <w:sz w:val="24"/>
                <w:szCs w:val="24"/>
                <w:lang w:val="ru-RU"/>
              </w:rPr>
            </w:pPr>
            <w:r w:rsidRPr="006C69D3">
              <w:rPr>
                <w:sz w:val="24"/>
                <w:szCs w:val="24"/>
                <w:lang w:val="ru-RU"/>
              </w:rPr>
              <w:t>Повышение количества магистрантов,  привлечение дополнительных доходов от образовательной деятельности.</w:t>
            </w:r>
          </w:p>
        </w:tc>
      </w:tr>
      <w:tr w:rsidR="00EF32D1" w:rsidRPr="00A34D34">
        <w:tc>
          <w:tcPr>
            <w:tcW w:w="4852" w:type="dxa"/>
          </w:tcPr>
          <w:p w:rsidR="00EF32D1" w:rsidRPr="0004409F" w:rsidRDefault="00EF32D1" w:rsidP="002C0551">
            <w:pPr>
              <w:rPr>
                <w:lang w:val="ru-RU"/>
              </w:rPr>
            </w:pPr>
          </w:p>
        </w:tc>
        <w:tc>
          <w:tcPr>
            <w:tcW w:w="4852" w:type="dxa"/>
          </w:tcPr>
          <w:p w:rsidR="00EF32D1" w:rsidRPr="002C0B9C" w:rsidRDefault="00EF32D1" w:rsidP="002C0B9C">
            <w:pPr>
              <w:rPr>
                <w:sz w:val="24"/>
                <w:szCs w:val="24"/>
                <w:lang w:val="ru-RU"/>
              </w:rPr>
            </w:pPr>
            <w:r w:rsidRPr="006C69D3">
              <w:rPr>
                <w:sz w:val="24"/>
                <w:szCs w:val="24"/>
                <w:lang w:val="ru-RU"/>
              </w:rPr>
              <w:t xml:space="preserve">4.4. Обеспечение вузам-партнерам взаимного доступа к электронным образовательным ресурсам на основе открытых электронных </w:t>
            </w:r>
            <w:r w:rsidR="002C0B9C">
              <w:rPr>
                <w:sz w:val="24"/>
                <w:szCs w:val="24"/>
                <w:lang w:val="ru-RU"/>
              </w:rPr>
              <w:t xml:space="preserve"> </w:t>
            </w:r>
            <w:r w:rsidRPr="006C69D3">
              <w:rPr>
                <w:sz w:val="24"/>
                <w:szCs w:val="24"/>
                <w:lang w:val="ru-RU"/>
              </w:rPr>
              <w:t>библиотечных систем</w:t>
            </w:r>
            <w:r w:rsidRPr="002C0B9C">
              <w:rPr>
                <w:sz w:val="24"/>
                <w:szCs w:val="24"/>
                <w:lang w:val="ru-RU"/>
              </w:rPr>
              <w:t>.</w:t>
            </w:r>
          </w:p>
        </w:tc>
        <w:tc>
          <w:tcPr>
            <w:tcW w:w="4852" w:type="dxa"/>
          </w:tcPr>
          <w:p w:rsidR="00EF32D1" w:rsidRPr="006C69D3" w:rsidRDefault="00EF32D1" w:rsidP="0054669B">
            <w:pPr>
              <w:rPr>
                <w:sz w:val="24"/>
                <w:szCs w:val="24"/>
                <w:lang w:val="ru-RU"/>
              </w:rPr>
            </w:pPr>
            <w:r w:rsidRPr="006C69D3">
              <w:rPr>
                <w:sz w:val="24"/>
                <w:szCs w:val="24"/>
                <w:lang w:val="ru-RU"/>
              </w:rPr>
              <w:t>Повышение обеспеченности учебного  процесса образовательными ресурсами. Сокращение издержек на разработку и  издание учебных материалов.</w:t>
            </w:r>
          </w:p>
          <w:p w:rsidR="00EF32D1" w:rsidRPr="006C69D3" w:rsidRDefault="00EF32D1" w:rsidP="0054669B">
            <w:pPr>
              <w:rPr>
                <w:sz w:val="24"/>
                <w:szCs w:val="24"/>
                <w:lang w:val="ru-RU"/>
              </w:rPr>
            </w:pPr>
            <w:r w:rsidRPr="006C69D3">
              <w:rPr>
                <w:sz w:val="24"/>
                <w:szCs w:val="24"/>
                <w:lang w:val="ru-RU"/>
              </w:rPr>
              <w:t>Повышение качества используемых учебных</w:t>
            </w:r>
          </w:p>
          <w:p w:rsidR="00EF32D1" w:rsidRPr="006C69D3" w:rsidRDefault="00EF32D1" w:rsidP="0054669B">
            <w:pPr>
              <w:rPr>
                <w:sz w:val="24"/>
                <w:szCs w:val="24"/>
                <w:lang w:val="ru-RU"/>
              </w:rPr>
            </w:pPr>
            <w:r w:rsidRPr="006C69D3">
              <w:rPr>
                <w:sz w:val="24"/>
                <w:szCs w:val="24"/>
                <w:lang w:val="ru-RU"/>
              </w:rPr>
              <w:t>материалов.</w:t>
            </w:r>
          </w:p>
        </w:tc>
      </w:tr>
    </w:tbl>
    <w:p w:rsidR="00EF32D1" w:rsidRPr="0054669B" w:rsidRDefault="00EF32D1" w:rsidP="002C0551">
      <w:pPr>
        <w:rPr>
          <w:lang w:val="ru-RU"/>
        </w:rPr>
      </w:pPr>
    </w:p>
    <w:p w:rsidR="00EF32D1" w:rsidRPr="0054669B" w:rsidRDefault="00EF32D1" w:rsidP="002C0551">
      <w:pPr>
        <w:rPr>
          <w:lang w:val="ru-RU"/>
        </w:rPr>
      </w:pPr>
    </w:p>
    <w:p w:rsidR="00EF32D1" w:rsidRPr="0054669B" w:rsidRDefault="00EF32D1" w:rsidP="002C0551">
      <w:pPr>
        <w:rPr>
          <w:lang w:val="ru-RU"/>
        </w:rPr>
      </w:pPr>
    </w:p>
    <w:p w:rsidR="00EF32D1" w:rsidRPr="003232D0" w:rsidRDefault="00EF32D1" w:rsidP="002C0551">
      <w:pPr>
        <w:rPr>
          <w:lang w:val="ru-RU"/>
        </w:rPr>
      </w:pPr>
      <w:r w:rsidRPr="003232D0">
        <w:rPr>
          <w:lang w:val="ru-RU"/>
        </w:rPr>
        <w:t xml:space="preserve">                                                                               </w:t>
      </w:r>
    </w:p>
    <w:p w:rsidR="00EF32D1" w:rsidRPr="0088185B" w:rsidRDefault="00EF32D1" w:rsidP="002C0551">
      <w:pPr>
        <w:rPr>
          <w:lang w:val="ru-RU"/>
        </w:rPr>
      </w:pPr>
    </w:p>
    <w:p w:rsidR="00EF32D1" w:rsidRPr="0088185B" w:rsidRDefault="00EF32D1" w:rsidP="002C0551">
      <w:pPr>
        <w:rPr>
          <w:lang w:val="ru-RU"/>
        </w:rPr>
      </w:pPr>
    </w:p>
    <w:p w:rsidR="00EF32D1" w:rsidRPr="0088185B" w:rsidRDefault="00EF32D1" w:rsidP="002C0551">
      <w:pPr>
        <w:rPr>
          <w:lang w:val="ru-RU"/>
        </w:rPr>
      </w:pPr>
    </w:p>
    <w:p w:rsidR="00EF32D1" w:rsidRPr="0088185B" w:rsidRDefault="00EF32D1" w:rsidP="002C0551">
      <w:pPr>
        <w:rPr>
          <w:lang w:val="ru-RU"/>
        </w:rPr>
      </w:pPr>
    </w:p>
    <w:p w:rsidR="00EF32D1" w:rsidRPr="0088185B" w:rsidRDefault="00EF32D1" w:rsidP="002C0551">
      <w:pPr>
        <w:rPr>
          <w:lang w:val="ru-RU"/>
        </w:rPr>
      </w:pPr>
    </w:p>
    <w:p w:rsidR="00EF32D1" w:rsidRPr="0006420A" w:rsidRDefault="00EF32D1" w:rsidP="002C0551">
      <w:pPr>
        <w:rPr>
          <w:lang w:val="ru-RU"/>
        </w:rPr>
        <w:sectPr w:rsidR="00EF32D1" w:rsidRPr="0006420A">
          <w:pgSz w:w="16840" w:h="11900" w:orient="landscape"/>
          <w:pgMar w:top="1100" w:right="1380" w:bottom="280" w:left="1120" w:header="0" w:footer="1114" w:gutter="0"/>
          <w:cols w:space="720"/>
        </w:sectPr>
      </w:pPr>
    </w:p>
    <w:p w:rsidR="00EF32D1" w:rsidRDefault="00EF32D1" w:rsidP="00015115">
      <w:pPr>
        <w:ind w:firstLine="708"/>
        <w:rPr>
          <w:b/>
          <w:bCs/>
          <w:sz w:val="28"/>
          <w:szCs w:val="28"/>
          <w:lang w:val="ru-RU"/>
        </w:rPr>
      </w:pPr>
      <w:r>
        <w:rPr>
          <w:b/>
          <w:bCs/>
          <w:sz w:val="28"/>
          <w:szCs w:val="28"/>
          <w:lang w:val="ru-RU"/>
        </w:rPr>
        <w:lastRenderedPageBreak/>
        <w:t>7.2. Развитие научной  и инновационной деятельности</w:t>
      </w:r>
    </w:p>
    <w:p w:rsidR="00EF32D1" w:rsidRDefault="00EF32D1" w:rsidP="00EC136C">
      <w:pPr>
        <w:rPr>
          <w:sz w:val="28"/>
          <w:szCs w:val="28"/>
          <w:lang w:val="ru-RU"/>
        </w:rPr>
      </w:pPr>
    </w:p>
    <w:p w:rsidR="00EF32D1" w:rsidRPr="00855101" w:rsidRDefault="00EF32D1" w:rsidP="00EC136C">
      <w:pPr>
        <w:rPr>
          <w:bCs/>
          <w:sz w:val="28"/>
          <w:szCs w:val="28"/>
          <w:lang w:val="ru-RU"/>
        </w:rPr>
      </w:pPr>
      <w:r w:rsidRPr="00855101">
        <w:rPr>
          <w:bCs/>
          <w:sz w:val="28"/>
          <w:szCs w:val="28"/>
          <w:lang w:val="ru-RU"/>
        </w:rPr>
        <w:t>Основная    цель    мероприятий    по    развитию     научной    и    инновационной деятельности  МАРХИ:</w:t>
      </w:r>
    </w:p>
    <w:p w:rsidR="00EF32D1" w:rsidRPr="00AB6D3E" w:rsidRDefault="00EF32D1" w:rsidP="00EC136C">
      <w:pPr>
        <w:numPr>
          <w:ilvl w:val="0"/>
          <w:numId w:val="10"/>
        </w:numPr>
        <w:rPr>
          <w:sz w:val="28"/>
          <w:szCs w:val="28"/>
          <w:lang w:val="ru-RU"/>
        </w:rPr>
      </w:pPr>
      <w:r w:rsidRPr="00AB6D3E">
        <w:rPr>
          <w:sz w:val="28"/>
          <w:szCs w:val="28"/>
          <w:lang w:val="ru-RU"/>
        </w:rPr>
        <w:t xml:space="preserve">продолжить      формирование      на базе       </w:t>
      </w:r>
      <w:r w:rsidR="00F53747" w:rsidRPr="00AB6D3E">
        <w:rPr>
          <w:sz w:val="28"/>
          <w:szCs w:val="28"/>
          <w:lang w:val="ru-RU"/>
        </w:rPr>
        <w:t>МАРХИ</w:t>
      </w:r>
      <w:r w:rsidRPr="00AB6D3E">
        <w:rPr>
          <w:sz w:val="28"/>
          <w:szCs w:val="28"/>
          <w:lang w:val="ru-RU"/>
        </w:rPr>
        <w:t xml:space="preserve">      современного      научно</w:t>
      </w:r>
      <w:r w:rsidR="00F53747" w:rsidRPr="00AB6D3E">
        <w:rPr>
          <w:sz w:val="28"/>
          <w:szCs w:val="28"/>
          <w:lang w:val="ru-RU"/>
        </w:rPr>
        <w:t>-</w:t>
      </w:r>
      <w:r w:rsidRPr="00AB6D3E">
        <w:rPr>
          <w:sz w:val="28"/>
          <w:szCs w:val="28"/>
          <w:lang w:val="ru-RU"/>
        </w:rPr>
        <w:softHyphen/>
        <w:t xml:space="preserve"> исследовательского     комплекса    на основе     </w:t>
      </w:r>
      <w:r w:rsidR="00AB6D3E" w:rsidRPr="00AB6D3E">
        <w:rPr>
          <w:sz w:val="28"/>
          <w:szCs w:val="28"/>
          <w:lang w:val="ru-RU"/>
        </w:rPr>
        <w:t xml:space="preserve">соединения </w:t>
      </w:r>
      <w:r w:rsidRPr="00AB6D3E">
        <w:rPr>
          <w:sz w:val="28"/>
          <w:szCs w:val="28"/>
          <w:lang w:val="ru-RU"/>
        </w:rPr>
        <w:t>науки     и      образования</w:t>
      </w:r>
      <w:r w:rsidR="00AB6D3E" w:rsidRPr="00AB6D3E">
        <w:rPr>
          <w:sz w:val="28"/>
          <w:szCs w:val="28"/>
          <w:lang w:val="ru-RU"/>
        </w:rPr>
        <w:t>.</w:t>
      </w:r>
      <w:r w:rsidRPr="00AB6D3E">
        <w:rPr>
          <w:sz w:val="28"/>
          <w:szCs w:val="28"/>
          <w:lang w:val="ru-RU"/>
        </w:rPr>
        <w:t xml:space="preserve">     </w:t>
      </w:r>
    </w:p>
    <w:p w:rsidR="00EF32D1" w:rsidRPr="00EC136C" w:rsidRDefault="00EF32D1" w:rsidP="00EC136C">
      <w:pPr>
        <w:rPr>
          <w:sz w:val="28"/>
          <w:szCs w:val="28"/>
          <w:lang w:val="ru-RU"/>
        </w:rPr>
      </w:pPr>
    </w:p>
    <w:p w:rsidR="00EF32D1" w:rsidRPr="00855101" w:rsidRDefault="00EF32D1" w:rsidP="00EC136C">
      <w:pPr>
        <w:rPr>
          <w:bCs/>
          <w:sz w:val="28"/>
          <w:szCs w:val="28"/>
          <w:lang w:val="ru-RU"/>
        </w:rPr>
      </w:pPr>
      <w:r w:rsidRPr="00855101">
        <w:rPr>
          <w:bCs/>
          <w:sz w:val="28"/>
          <w:szCs w:val="28"/>
          <w:lang w:val="ru-RU"/>
        </w:rPr>
        <w:t>Задачи   по   направлениям   развития  научной   и   инновационной  деятельности МАРХИ:</w:t>
      </w:r>
    </w:p>
    <w:p w:rsidR="00EF32D1" w:rsidRDefault="00EF32D1" w:rsidP="00EC136C">
      <w:pPr>
        <w:numPr>
          <w:ilvl w:val="0"/>
          <w:numId w:val="10"/>
        </w:numPr>
        <w:jc w:val="both"/>
        <w:rPr>
          <w:sz w:val="28"/>
          <w:szCs w:val="28"/>
          <w:lang w:val="ru-RU"/>
        </w:rPr>
      </w:pPr>
      <w:r>
        <w:rPr>
          <w:sz w:val="28"/>
          <w:szCs w:val="28"/>
          <w:lang w:val="ru-RU"/>
        </w:rPr>
        <w:t xml:space="preserve">совершенствование        и         расширение        системы        взаимодействия </w:t>
      </w:r>
      <w:r w:rsidR="00752A05">
        <w:rPr>
          <w:sz w:val="28"/>
          <w:szCs w:val="28"/>
          <w:lang w:val="ru-RU"/>
        </w:rPr>
        <w:t>вуза</w:t>
      </w:r>
      <w:r>
        <w:rPr>
          <w:sz w:val="28"/>
          <w:szCs w:val="28"/>
          <w:lang w:val="ru-RU"/>
        </w:rPr>
        <w:t xml:space="preserve">  с  ведущими  научными  и  проектными, строительными и промышленными  предприятиями страны,    институтами     Российской    академии    наук,    университетами, инновационными компаниями и  государственными  корпорациями; </w:t>
      </w:r>
    </w:p>
    <w:p w:rsidR="00EF32D1" w:rsidRDefault="00EF32D1" w:rsidP="00EC136C">
      <w:pPr>
        <w:numPr>
          <w:ilvl w:val="0"/>
          <w:numId w:val="10"/>
        </w:numPr>
        <w:jc w:val="both"/>
        <w:rPr>
          <w:sz w:val="28"/>
          <w:szCs w:val="28"/>
          <w:lang w:val="ru-RU"/>
        </w:rPr>
      </w:pPr>
      <w:r>
        <w:rPr>
          <w:sz w:val="28"/>
          <w:szCs w:val="28"/>
          <w:lang w:val="ru-RU"/>
        </w:rPr>
        <w:t>усиление  конкурсной  активности  преподавателей  и  научных сотрудников вуза,     повышение     результативности     и      эффективности     участия    в конкурсных  процедурах  на выполнение  научных  исследований  в  рамках деятельности      государственных      научных     фондов,     федеральных     и ведомственных   целевых  программ,   проектной   части  гос</w:t>
      </w:r>
      <w:r w:rsidR="00752A05">
        <w:rPr>
          <w:sz w:val="28"/>
          <w:szCs w:val="28"/>
          <w:lang w:val="ru-RU"/>
        </w:rPr>
        <w:t>ударственного задания   и  т.д.;</w:t>
      </w:r>
      <w:r>
        <w:rPr>
          <w:sz w:val="28"/>
          <w:szCs w:val="28"/>
          <w:lang w:val="ru-RU"/>
        </w:rPr>
        <w:t xml:space="preserve">   </w:t>
      </w:r>
    </w:p>
    <w:p w:rsidR="00EF32D1" w:rsidRDefault="00EF32D1" w:rsidP="00EC136C">
      <w:pPr>
        <w:numPr>
          <w:ilvl w:val="0"/>
          <w:numId w:val="10"/>
        </w:numPr>
        <w:jc w:val="both"/>
        <w:rPr>
          <w:sz w:val="28"/>
          <w:szCs w:val="28"/>
          <w:lang w:val="ru-RU"/>
        </w:rPr>
      </w:pPr>
      <w:r>
        <w:rPr>
          <w:sz w:val="28"/>
          <w:szCs w:val="28"/>
          <w:lang w:val="ru-RU"/>
        </w:rPr>
        <w:t>увеличение   доли   научно</w:t>
      </w:r>
      <w:r>
        <w:rPr>
          <w:sz w:val="28"/>
          <w:szCs w:val="28"/>
          <w:lang w:val="ru-RU"/>
        </w:rPr>
        <w:softHyphen/>
        <w:t>-исследовательских   работ,  выполняемых в рамках государственного заказа;</w:t>
      </w:r>
    </w:p>
    <w:p w:rsidR="00EF32D1" w:rsidRDefault="00EF32D1" w:rsidP="00EC136C">
      <w:pPr>
        <w:numPr>
          <w:ilvl w:val="0"/>
          <w:numId w:val="10"/>
        </w:numPr>
        <w:jc w:val="both"/>
        <w:rPr>
          <w:sz w:val="28"/>
          <w:szCs w:val="28"/>
          <w:lang w:val="ru-RU"/>
        </w:rPr>
      </w:pPr>
      <w:r>
        <w:rPr>
          <w:sz w:val="28"/>
          <w:szCs w:val="28"/>
          <w:lang w:val="ru-RU"/>
        </w:rPr>
        <w:t>рост вовлеченности в научно-</w:t>
      </w:r>
      <w:r>
        <w:rPr>
          <w:sz w:val="28"/>
          <w:szCs w:val="28"/>
          <w:lang w:val="ru-RU"/>
        </w:rPr>
        <w:softHyphen/>
        <w:t>исследовательскую работу студентов, аспирантов и  молодых  ученых через поддержку и развитие студенческих объединен</w:t>
      </w:r>
      <w:r w:rsidR="00752A05">
        <w:rPr>
          <w:sz w:val="28"/>
          <w:szCs w:val="28"/>
          <w:lang w:val="ru-RU"/>
        </w:rPr>
        <w:t xml:space="preserve">ий, </w:t>
      </w:r>
      <w:r>
        <w:rPr>
          <w:sz w:val="28"/>
          <w:szCs w:val="28"/>
          <w:lang w:val="ru-RU"/>
        </w:rPr>
        <w:t xml:space="preserve"> поддержка      инициативных     молодежных     проектов      при      помощи существующих государственных мер </w:t>
      </w:r>
      <w:r w:rsidR="00752A05">
        <w:rPr>
          <w:sz w:val="28"/>
          <w:szCs w:val="28"/>
          <w:lang w:val="ru-RU"/>
        </w:rPr>
        <w:t xml:space="preserve"> </w:t>
      </w:r>
      <w:r>
        <w:rPr>
          <w:sz w:val="28"/>
          <w:szCs w:val="28"/>
          <w:lang w:val="ru-RU"/>
        </w:rPr>
        <w:t xml:space="preserve">и      собственных ресурсов  </w:t>
      </w:r>
      <w:r w:rsidR="00752A05">
        <w:rPr>
          <w:sz w:val="28"/>
          <w:szCs w:val="28"/>
          <w:lang w:val="ru-RU"/>
        </w:rPr>
        <w:t>вуза</w:t>
      </w:r>
      <w:r>
        <w:rPr>
          <w:sz w:val="28"/>
          <w:szCs w:val="28"/>
          <w:lang w:val="ru-RU"/>
        </w:rPr>
        <w:t>;</w:t>
      </w:r>
    </w:p>
    <w:p w:rsidR="00EF32D1" w:rsidRDefault="00EF32D1" w:rsidP="00EC136C">
      <w:pPr>
        <w:rPr>
          <w:lang w:val="ru-RU"/>
        </w:rPr>
      </w:pPr>
    </w:p>
    <w:p w:rsidR="00752A05" w:rsidRDefault="00752A05" w:rsidP="00EC136C">
      <w:pPr>
        <w:rPr>
          <w:lang w:val="ru-RU"/>
        </w:rPr>
      </w:pPr>
    </w:p>
    <w:p w:rsidR="00752A05" w:rsidRDefault="00752A05" w:rsidP="00EC136C">
      <w:pPr>
        <w:rPr>
          <w:lang w:val="ru-RU"/>
        </w:rPr>
      </w:pPr>
    </w:p>
    <w:p w:rsidR="00752A05" w:rsidRDefault="00752A05" w:rsidP="00EC136C">
      <w:pPr>
        <w:rPr>
          <w:lang w:val="ru-RU"/>
        </w:rPr>
      </w:pPr>
    </w:p>
    <w:p w:rsidR="00752A05" w:rsidRDefault="00752A05" w:rsidP="00EC136C">
      <w:pPr>
        <w:rPr>
          <w:lang w:val="ru-RU"/>
        </w:rPr>
      </w:pPr>
    </w:p>
    <w:p w:rsidR="00752A05" w:rsidRDefault="00752A05" w:rsidP="00EC136C">
      <w:pPr>
        <w:rPr>
          <w:lang w:val="ru-RU"/>
        </w:rPr>
      </w:pPr>
    </w:p>
    <w:p w:rsidR="00752A05" w:rsidRDefault="00752A05" w:rsidP="00EC136C">
      <w:pPr>
        <w:rPr>
          <w:lang w:val="ru-RU"/>
        </w:rPr>
      </w:pPr>
    </w:p>
    <w:p w:rsidR="00752A05" w:rsidRDefault="00752A05" w:rsidP="00EC136C">
      <w:pPr>
        <w:rPr>
          <w:lang w:val="ru-RU"/>
        </w:rPr>
      </w:pPr>
    </w:p>
    <w:p w:rsidR="00752A05" w:rsidRDefault="00752A05" w:rsidP="00EC136C">
      <w:pPr>
        <w:rPr>
          <w:lang w:val="ru-RU"/>
        </w:rPr>
      </w:pPr>
    </w:p>
    <w:p w:rsidR="00752A05" w:rsidRDefault="00752A05" w:rsidP="00EC136C">
      <w:pPr>
        <w:rPr>
          <w:lang w:val="ru-RU"/>
        </w:rPr>
      </w:pPr>
    </w:p>
    <w:p w:rsidR="00752A05" w:rsidRDefault="00752A05" w:rsidP="00EC136C">
      <w:pPr>
        <w:rPr>
          <w:lang w:val="ru-RU"/>
        </w:rPr>
      </w:pPr>
    </w:p>
    <w:p w:rsidR="00752A05" w:rsidRDefault="00752A05" w:rsidP="00EC136C">
      <w:pPr>
        <w:rPr>
          <w:lang w:val="ru-RU"/>
        </w:rPr>
      </w:pPr>
    </w:p>
    <w:p w:rsidR="00752A05" w:rsidRDefault="00752A05" w:rsidP="00EC136C">
      <w:pPr>
        <w:rPr>
          <w:lang w:val="ru-RU"/>
        </w:rPr>
      </w:pPr>
    </w:p>
    <w:p w:rsidR="00752A05" w:rsidRDefault="00752A05" w:rsidP="00EC136C">
      <w:pPr>
        <w:rPr>
          <w:lang w:val="ru-RU"/>
        </w:rPr>
      </w:pPr>
    </w:p>
    <w:p w:rsidR="00EF32D1" w:rsidRPr="006C69D3" w:rsidRDefault="00EF32D1" w:rsidP="00EC136C">
      <w:pPr>
        <w:rPr>
          <w:b/>
          <w:sz w:val="24"/>
          <w:szCs w:val="24"/>
          <w:lang w:val="ru-RU"/>
        </w:rPr>
      </w:pPr>
      <w:r w:rsidRPr="006C69D3">
        <w:rPr>
          <w:b/>
          <w:sz w:val="24"/>
          <w:szCs w:val="24"/>
          <w:lang w:val="ru-RU"/>
        </w:rPr>
        <w:t>Мероприятия по развитию научной и инновационной деятельности МАРХИ</w:t>
      </w:r>
    </w:p>
    <w:p w:rsidR="00EF32D1" w:rsidRPr="006C69D3" w:rsidRDefault="00EF32D1" w:rsidP="00EC136C">
      <w:pPr>
        <w:rPr>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483"/>
        <w:gridCol w:w="3891"/>
        <w:gridCol w:w="5850"/>
      </w:tblGrid>
      <w:tr w:rsidR="00EF32D1" w:rsidRPr="006C69D3" w:rsidTr="006C69D3">
        <w:trPr>
          <w:trHeight w:hRule="exact" w:val="508"/>
        </w:trPr>
        <w:tc>
          <w:tcPr>
            <w:tcW w:w="4483" w:type="dxa"/>
          </w:tcPr>
          <w:p w:rsidR="00EF32D1" w:rsidRPr="006C69D3" w:rsidRDefault="00EF32D1" w:rsidP="006C69D3">
            <w:pPr>
              <w:rPr>
                <w:sz w:val="24"/>
                <w:szCs w:val="24"/>
                <w:lang w:val="ru-RU"/>
              </w:rPr>
            </w:pPr>
            <w:r w:rsidRPr="006C69D3">
              <w:rPr>
                <w:sz w:val="24"/>
                <w:szCs w:val="24"/>
                <w:lang w:val="ru-RU"/>
              </w:rPr>
              <w:t>Группа мероприятий</w:t>
            </w:r>
          </w:p>
        </w:tc>
        <w:tc>
          <w:tcPr>
            <w:tcW w:w="3891" w:type="dxa"/>
          </w:tcPr>
          <w:p w:rsidR="00EF32D1" w:rsidRPr="006C69D3" w:rsidRDefault="00EF32D1" w:rsidP="006C69D3">
            <w:pPr>
              <w:rPr>
                <w:sz w:val="24"/>
                <w:szCs w:val="24"/>
              </w:rPr>
            </w:pPr>
            <w:r w:rsidRPr="006C69D3">
              <w:rPr>
                <w:sz w:val="24"/>
                <w:szCs w:val="24"/>
              </w:rPr>
              <w:t>Мероприятие</w:t>
            </w:r>
          </w:p>
        </w:tc>
        <w:tc>
          <w:tcPr>
            <w:tcW w:w="5850" w:type="dxa"/>
          </w:tcPr>
          <w:p w:rsidR="00EF32D1" w:rsidRPr="006C69D3" w:rsidRDefault="00EF32D1" w:rsidP="006C69D3">
            <w:pPr>
              <w:rPr>
                <w:sz w:val="24"/>
                <w:szCs w:val="24"/>
                <w:lang w:val="ru-RU"/>
              </w:rPr>
            </w:pPr>
            <w:r w:rsidRPr="006C69D3">
              <w:rPr>
                <w:sz w:val="24"/>
                <w:szCs w:val="24"/>
                <w:lang w:val="ru-RU"/>
              </w:rPr>
              <w:t>Основные ожидаемые результаты</w:t>
            </w:r>
          </w:p>
        </w:tc>
      </w:tr>
      <w:tr w:rsidR="00EF32D1" w:rsidRPr="00AB6D3E">
        <w:trPr>
          <w:trHeight w:val="4093"/>
        </w:trPr>
        <w:tc>
          <w:tcPr>
            <w:tcW w:w="4483" w:type="dxa"/>
            <w:vMerge w:val="restart"/>
          </w:tcPr>
          <w:p w:rsidR="00EF32D1" w:rsidRPr="006C69D3" w:rsidRDefault="006C69D3">
            <w:pPr>
              <w:rPr>
                <w:sz w:val="24"/>
                <w:szCs w:val="24"/>
                <w:lang w:val="ru-RU"/>
              </w:rPr>
            </w:pPr>
            <w:r w:rsidRPr="006C69D3">
              <w:rPr>
                <w:sz w:val="24"/>
                <w:szCs w:val="24"/>
                <w:lang w:val="ru-RU"/>
              </w:rPr>
              <w:t>1. Развитие базы для проведения  научных исследований</w:t>
            </w:r>
          </w:p>
        </w:tc>
        <w:tc>
          <w:tcPr>
            <w:tcW w:w="3891" w:type="dxa"/>
          </w:tcPr>
          <w:p w:rsidR="00EF32D1" w:rsidRPr="006C69D3" w:rsidRDefault="00EF32D1">
            <w:pPr>
              <w:rPr>
                <w:sz w:val="24"/>
                <w:szCs w:val="24"/>
                <w:lang w:val="ru-RU"/>
              </w:rPr>
            </w:pPr>
            <w:r w:rsidRPr="006C69D3">
              <w:rPr>
                <w:sz w:val="24"/>
                <w:szCs w:val="24"/>
                <w:lang w:val="ru-RU"/>
              </w:rPr>
              <w:t>1.1. Концентрация  ресурсов для  формирования научного задела по</w:t>
            </w:r>
          </w:p>
          <w:p w:rsidR="00EF32D1" w:rsidRPr="006C69D3" w:rsidRDefault="00EF32D1">
            <w:pPr>
              <w:rPr>
                <w:sz w:val="24"/>
                <w:szCs w:val="24"/>
                <w:lang w:val="ru-RU"/>
              </w:rPr>
            </w:pPr>
            <w:r w:rsidRPr="006C69D3">
              <w:rPr>
                <w:sz w:val="24"/>
                <w:szCs w:val="24"/>
                <w:lang w:val="ru-RU"/>
              </w:rPr>
              <w:t>перспективным  направлениям</w:t>
            </w:r>
          </w:p>
          <w:p w:rsidR="00EF32D1" w:rsidRPr="006C69D3" w:rsidRDefault="00EF32D1">
            <w:pPr>
              <w:rPr>
                <w:sz w:val="24"/>
                <w:szCs w:val="24"/>
                <w:lang w:val="ru-RU"/>
              </w:rPr>
            </w:pPr>
            <w:r w:rsidRPr="006C69D3">
              <w:rPr>
                <w:sz w:val="24"/>
                <w:szCs w:val="24"/>
                <w:lang w:val="ru-RU"/>
              </w:rPr>
              <w:t xml:space="preserve">развития архитектуры и градостроительства  с учетом </w:t>
            </w:r>
            <w:r w:rsidR="00015115">
              <w:rPr>
                <w:sz w:val="24"/>
                <w:szCs w:val="24"/>
                <w:lang w:val="ru-RU"/>
              </w:rPr>
              <w:t>п</w:t>
            </w:r>
            <w:r w:rsidRPr="006C69D3">
              <w:rPr>
                <w:sz w:val="24"/>
                <w:szCs w:val="24"/>
                <w:lang w:val="ru-RU"/>
              </w:rPr>
              <w:t>риоритетов в модернизации</w:t>
            </w:r>
          </w:p>
          <w:p w:rsidR="00EF32D1" w:rsidRPr="006C69D3" w:rsidRDefault="00EF32D1" w:rsidP="00AB6D3E">
            <w:pPr>
              <w:rPr>
                <w:sz w:val="24"/>
                <w:szCs w:val="24"/>
                <w:lang w:val="ru-RU"/>
              </w:rPr>
            </w:pPr>
            <w:r w:rsidRPr="006C69D3">
              <w:rPr>
                <w:sz w:val="24"/>
                <w:szCs w:val="24"/>
                <w:lang w:val="ru-RU"/>
              </w:rPr>
              <w:t>экономики и технологического развития</w:t>
            </w:r>
            <w:r w:rsidR="00AB6D3E">
              <w:rPr>
                <w:sz w:val="24"/>
                <w:szCs w:val="24"/>
                <w:lang w:val="ru-RU"/>
              </w:rPr>
              <w:t>.</w:t>
            </w:r>
          </w:p>
        </w:tc>
        <w:tc>
          <w:tcPr>
            <w:tcW w:w="5850" w:type="dxa"/>
          </w:tcPr>
          <w:p w:rsidR="00EF32D1" w:rsidRPr="006C69D3" w:rsidRDefault="00EF32D1">
            <w:pPr>
              <w:rPr>
                <w:sz w:val="24"/>
                <w:szCs w:val="24"/>
                <w:lang w:val="ru-RU"/>
              </w:rPr>
            </w:pPr>
            <w:r w:rsidRPr="006C69D3">
              <w:rPr>
                <w:sz w:val="24"/>
                <w:szCs w:val="24"/>
                <w:lang w:val="ru-RU"/>
              </w:rPr>
              <w:t>Расширение возможностей для участия в конкурсах на ресурсное обеспечение  исследований.  Сокращение издержек на проведение  исследований  и  содержание имущественного комплекса.</w:t>
            </w:r>
          </w:p>
        </w:tc>
      </w:tr>
      <w:tr w:rsidR="00EF32D1" w:rsidRPr="00093D84">
        <w:trPr>
          <w:trHeight w:val="3846"/>
        </w:trPr>
        <w:tc>
          <w:tcPr>
            <w:tcW w:w="4483" w:type="dxa"/>
            <w:vMerge/>
            <w:vAlign w:val="center"/>
          </w:tcPr>
          <w:p w:rsidR="00EF32D1" w:rsidRPr="006C69D3" w:rsidRDefault="00EF32D1">
            <w:pPr>
              <w:rPr>
                <w:sz w:val="24"/>
                <w:szCs w:val="24"/>
                <w:lang w:val="ru-RU"/>
              </w:rPr>
            </w:pPr>
          </w:p>
        </w:tc>
        <w:tc>
          <w:tcPr>
            <w:tcW w:w="3891" w:type="dxa"/>
          </w:tcPr>
          <w:p w:rsidR="00EF32D1" w:rsidRPr="006C69D3" w:rsidRDefault="00EF32D1">
            <w:pPr>
              <w:rPr>
                <w:sz w:val="24"/>
                <w:szCs w:val="24"/>
                <w:lang w:val="ru-RU"/>
              </w:rPr>
            </w:pPr>
            <w:r w:rsidRPr="006C69D3">
              <w:rPr>
                <w:sz w:val="24"/>
                <w:szCs w:val="24"/>
                <w:lang w:val="ru-RU"/>
              </w:rPr>
              <w:t>1.2.  Использование конкурентных</w:t>
            </w:r>
          </w:p>
          <w:p w:rsidR="00EF32D1" w:rsidRPr="006C69D3" w:rsidRDefault="00EF32D1">
            <w:pPr>
              <w:rPr>
                <w:sz w:val="24"/>
                <w:szCs w:val="24"/>
                <w:lang w:val="ru-RU"/>
              </w:rPr>
            </w:pPr>
            <w:r w:rsidRPr="006C69D3">
              <w:rPr>
                <w:sz w:val="24"/>
                <w:szCs w:val="24"/>
                <w:lang w:val="ru-RU"/>
              </w:rPr>
              <w:t>преимуществ МАРХИ в виде ноу-хау 3</w:t>
            </w:r>
            <w:r w:rsidRPr="006C69D3">
              <w:rPr>
                <w:sz w:val="24"/>
                <w:szCs w:val="24"/>
              </w:rPr>
              <w:t>D</w:t>
            </w:r>
            <w:r w:rsidRPr="006C69D3">
              <w:rPr>
                <w:sz w:val="24"/>
                <w:szCs w:val="24"/>
                <w:lang w:val="ru-RU"/>
              </w:rPr>
              <w:t xml:space="preserve"> и бин технологий в архитектурном проектировании</w:t>
            </w:r>
          </w:p>
        </w:tc>
        <w:tc>
          <w:tcPr>
            <w:tcW w:w="5850" w:type="dxa"/>
          </w:tcPr>
          <w:p w:rsidR="00EF32D1" w:rsidRPr="006C69D3" w:rsidRDefault="00EF32D1">
            <w:pPr>
              <w:rPr>
                <w:sz w:val="24"/>
                <w:szCs w:val="24"/>
                <w:lang w:val="ru-RU"/>
              </w:rPr>
            </w:pPr>
            <w:r w:rsidRPr="006C69D3">
              <w:rPr>
                <w:sz w:val="24"/>
                <w:szCs w:val="24"/>
                <w:lang w:val="ru-RU"/>
              </w:rPr>
              <w:t>Расширение возможностей для участия в конкурсах.</w:t>
            </w:r>
          </w:p>
          <w:p w:rsidR="00EF32D1" w:rsidRPr="006C69D3" w:rsidRDefault="00EF32D1">
            <w:pPr>
              <w:rPr>
                <w:sz w:val="24"/>
                <w:szCs w:val="24"/>
                <w:lang w:val="ru-RU"/>
              </w:rPr>
            </w:pPr>
            <w:r w:rsidRPr="006C69D3">
              <w:rPr>
                <w:sz w:val="24"/>
                <w:szCs w:val="24"/>
                <w:lang w:val="ru-RU"/>
              </w:rPr>
              <w:t>Привлечение к совместным научным исследованиям партнеров из научных организаций, университетов,</w:t>
            </w:r>
          </w:p>
          <w:p w:rsidR="00EF32D1" w:rsidRPr="006C69D3" w:rsidRDefault="00EF32D1">
            <w:pPr>
              <w:rPr>
                <w:sz w:val="24"/>
                <w:szCs w:val="24"/>
                <w:lang w:val="ru-RU"/>
              </w:rPr>
            </w:pPr>
            <w:r w:rsidRPr="006C69D3">
              <w:rPr>
                <w:sz w:val="24"/>
                <w:szCs w:val="24"/>
                <w:lang w:val="ru-RU"/>
              </w:rPr>
              <w:t>промышленных  предприятий.  Формирование на базе</w:t>
            </w:r>
          </w:p>
          <w:p w:rsidR="00EF32D1" w:rsidRPr="006C69D3" w:rsidRDefault="00EF32D1">
            <w:pPr>
              <w:rPr>
                <w:sz w:val="24"/>
                <w:szCs w:val="24"/>
                <w:lang w:val="ru-RU"/>
              </w:rPr>
            </w:pPr>
            <w:r w:rsidRPr="006C69D3">
              <w:rPr>
                <w:sz w:val="24"/>
                <w:szCs w:val="24"/>
                <w:lang w:val="ru-RU"/>
              </w:rPr>
              <w:t>МАРХИ межвузовского центра интеграции  научных</w:t>
            </w:r>
          </w:p>
          <w:p w:rsidR="00EF32D1" w:rsidRPr="006C69D3" w:rsidRDefault="00EF32D1">
            <w:pPr>
              <w:rPr>
                <w:sz w:val="24"/>
                <w:szCs w:val="24"/>
                <w:lang w:val="ru-RU"/>
              </w:rPr>
            </w:pPr>
            <w:r w:rsidRPr="006C69D3">
              <w:rPr>
                <w:sz w:val="24"/>
                <w:szCs w:val="24"/>
                <w:lang w:val="ru-RU"/>
              </w:rPr>
              <w:t>Исследований в области архитектуры и градостроительства.</w:t>
            </w:r>
          </w:p>
        </w:tc>
      </w:tr>
    </w:tbl>
    <w:p w:rsidR="00EF32D1" w:rsidRPr="006C69D3" w:rsidRDefault="00EF32D1" w:rsidP="00EC136C">
      <w:pPr>
        <w:rPr>
          <w:sz w:val="24"/>
          <w:szCs w:val="24"/>
          <w:lang w:val="ru-RU"/>
        </w:rPr>
        <w:sectPr w:rsidR="00EF32D1" w:rsidRPr="006C69D3">
          <w:pgSz w:w="16840" w:h="11900" w:orient="landscape"/>
          <w:pgMar w:top="1100" w:right="1280" w:bottom="280" w:left="1100" w:header="0" w:footer="971" w:gutter="0"/>
          <w:pgNumType w:start="20"/>
          <w:cols w:space="720"/>
        </w:sectPr>
      </w:pPr>
    </w:p>
    <w:p w:rsidR="00EF32D1" w:rsidRDefault="00EF32D1" w:rsidP="00EC136C">
      <w:pPr>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392"/>
        <w:gridCol w:w="4040"/>
        <w:gridCol w:w="5754"/>
      </w:tblGrid>
      <w:tr w:rsidR="00EF32D1" w:rsidRPr="006C69D3">
        <w:trPr>
          <w:trHeight w:hRule="exact" w:val="668"/>
        </w:trPr>
        <w:tc>
          <w:tcPr>
            <w:tcW w:w="4392" w:type="dxa"/>
          </w:tcPr>
          <w:p w:rsidR="00EF32D1" w:rsidRPr="006C69D3" w:rsidRDefault="00EF32D1">
            <w:pPr>
              <w:rPr>
                <w:b/>
                <w:sz w:val="24"/>
                <w:szCs w:val="24"/>
              </w:rPr>
            </w:pPr>
            <w:r w:rsidRPr="006C69D3">
              <w:rPr>
                <w:b/>
                <w:sz w:val="24"/>
                <w:szCs w:val="24"/>
              </w:rPr>
              <w:t>Группа мероприятий</w:t>
            </w:r>
          </w:p>
        </w:tc>
        <w:tc>
          <w:tcPr>
            <w:tcW w:w="4040" w:type="dxa"/>
          </w:tcPr>
          <w:p w:rsidR="00EF32D1" w:rsidRPr="006C69D3" w:rsidRDefault="00EF32D1">
            <w:pPr>
              <w:rPr>
                <w:b/>
                <w:sz w:val="24"/>
                <w:szCs w:val="24"/>
              </w:rPr>
            </w:pPr>
            <w:r w:rsidRPr="006C69D3">
              <w:rPr>
                <w:b/>
                <w:sz w:val="24"/>
                <w:szCs w:val="24"/>
              </w:rPr>
              <w:t>Мероприятие</w:t>
            </w:r>
          </w:p>
          <w:p w:rsidR="00EF32D1" w:rsidRPr="006C69D3" w:rsidRDefault="00EF32D1">
            <w:pPr>
              <w:rPr>
                <w:b/>
                <w:sz w:val="24"/>
                <w:szCs w:val="24"/>
              </w:rPr>
            </w:pPr>
          </w:p>
        </w:tc>
        <w:tc>
          <w:tcPr>
            <w:tcW w:w="5754" w:type="dxa"/>
          </w:tcPr>
          <w:p w:rsidR="00EF32D1" w:rsidRPr="006C69D3" w:rsidRDefault="00EF32D1">
            <w:pPr>
              <w:rPr>
                <w:b/>
                <w:sz w:val="24"/>
                <w:szCs w:val="24"/>
                <w:lang w:val="ru-RU"/>
              </w:rPr>
            </w:pPr>
            <w:r w:rsidRPr="006C69D3">
              <w:rPr>
                <w:b/>
                <w:sz w:val="24"/>
                <w:szCs w:val="24"/>
                <w:lang w:val="ru-RU"/>
              </w:rPr>
              <w:t>Основные ожидаемые результаты</w:t>
            </w:r>
          </w:p>
          <w:p w:rsidR="00EF32D1" w:rsidRPr="006C69D3" w:rsidRDefault="00EF32D1">
            <w:pPr>
              <w:rPr>
                <w:b/>
                <w:sz w:val="24"/>
                <w:szCs w:val="24"/>
                <w:lang w:val="ru-RU"/>
              </w:rPr>
            </w:pPr>
          </w:p>
        </w:tc>
      </w:tr>
      <w:tr w:rsidR="00EF32D1" w:rsidRPr="00093D84">
        <w:trPr>
          <w:trHeight w:val="2627"/>
        </w:trPr>
        <w:tc>
          <w:tcPr>
            <w:tcW w:w="4392" w:type="dxa"/>
          </w:tcPr>
          <w:p w:rsidR="00EF32D1" w:rsidRPr="006C69D3" w:rsidRDefault="00EF32D1">
            <w:pPr>
              <w:rPr>
                <w:sz w:val="24"/>
                <w:szCs w:val="24"/>
                <w:lang w:val="ru-RU"/>
              </w:rPr>
            </w:pPr>
          </w:p>
        </w:tc>
        <w:tc>
          <w:tcPr>
            <w:tcW w:w="4040" w:type="dxa"/>
          </w:tcPr>
          <w:p w:rsidR="00EF32D1" w:rsidRPr="006C69D3" w:rsidRDefault="006C69D3">
            <w:pPr>
              <w:rPr>
                <w:sz w:val="24"/>
                <w:szCs w:val="24"/>
                <w:lang w:val="ru-RU"/>
              </w:rPr>
            </w:pPr>
            <w:r w:rsidRPr="006C69D3">
              <w:rPr>
                <w:sz w:val="24"/>
                <w:szCs w:val="24"/>
                <w:lang w:val="ru-RU"/>
              </w:rPr>
              <w:t xml:space="preserve">1.3 Развитие научной базы, </w:t>
            </w:r>
            <w:r w:rsidR="00EF32D1" w:rsidRPr="006C69D3">
              <w:rPr>
                <w:sz w:val="24"/>
                <w:szCs w:val="24"/>
                <w:lang w:val="ru-RU"/>
              </w:rPr>
              <w:t>закупка  и  модернизация</w:t>
            </w:r>
            <w:r w:rsidR="009007E9">
              <w:rPr>
                <w:sz w:val="24"/>
                <w:szCs w:val="24"/>
                <w:lang w:val="ru-RU"/>
              </w:rPr>
              <w:t xml:space="preserve"> </w:t>
            </w:r>
            <w:r w:rsidR="00EF32D1" w:rsidRPr="006C69D3">
              <w:rPr>
                <w:sz w:val="24"/>
                <w:szCs w:val="24"/>
                <w:lang w:val="ru-RU"/>
              </w:rPr>
              <w:t>необходимого экспериментального,</w:t>
            </w:r>
          </w:p>
          <w:p w:rsidR="00EF32D1" w:rsidRPr="006C69D3" w:rsidRDefault="00EF32D1">
            <w:pPr>
              <w:rPr>
                <w:sz w:val="24"/>
                <w:szCs w:val="24"/>
                <w:lang w:val="ru-RU"/>
              </w:rPr>
            </w:pPr>
            <w:r w:rsidRPr="006C69D3">
              <w:rPr>
                <w:sz w:val="24"/>
                <w:szCs w:val="24"/>
                <w:lang w:val="ru-RU"/>
              </w:rPr>
              <w:t>измерительного, лабораторного</w:t>
            </w:r>
          </w:p>
          <w:p w:rsidR="00EF32D1" w:rsidRPr="006C69D3" w:rsidRDefault="00EF32D1">
            <w:pPr>
              <w:rPr>
                <w:sz w:val="24"/>
                <w:szCs w:val="24"/>
                <w:lang w:val="ru-RU"/>
              </w:rPr>
            </w:pPr>
            <w:r w:rsidRPr="006C69D3">
              <w:rPr>
                <w:sz w:val="24"/>
                <w:szCs w:val="24"/>
                <w:lang w:val="ru-RU"/>
              </w:rPr>
              <w:t>оборудования, совершенствование</w:t>
            </w:r>
          </w:p>
          <w:p w:rsidR="00EF32D1" w:rsidRPr="006C69D3" w:rsidRDefault="009007E9">
            <w:pPr>
              <w:rPr>
                <w:sz w:val="24"/>
                <w:szCs w:val="24"/>
                <w:lang w:val="ru-RU"/>
              </w:rPr>
            </w:pPr>
            <w:r>
              <w:rPr>
                <w:sz w:val="24"/>
                <w:szCs w:val="24"/>
                <w:lang w:val="ru-RU"/>
              </w:rPr>
              <w:t>инфраструктуры  подд</w:t>
            </w:r>
            <w:r w:rsidR="00EF32D1" w:rsidRPr="006C69D3">
              <w:rPr>
                <w:sz w:val="24"/>
                <w:szCs w:val="24"/>
                <w:lang w:val="ru-RU"/>
              </w:rPr>
              <w:t>ержки</w:t>
            </w:r>
          </w:p>
          <w:p w:rsidR="00EF32D1" w:rsidRPr="0088185B" w:rsidRDefault="00EF32D1">
            <w:pPr>
              <w:rPr>
                <w:sz w:val="24"/>
                <w:szCs w:val="24"/>
                <w:lang w:val="ru-RU"/>
              </w:rPr>
            </w:pPr>
            <w:r w:rsidRPr="0088185B">
              <w:rPr>
                <w:sz w:val="24"/>
                <w:szCs w:val="24"/>
                <w:lang w:val="ru-RU"/>
              </w:rPr>
              <w:t>проведения  научных исследований</w:t>
            </w:r>
          </w:p>
        </w:tc>
        <w:tc>
          <w:tcPr>
            <w:tcW w:w="5754" w:type="dxa"/>
          </w:tcPr>
          <w:p w:rsidR="00EF32D1" w:rsidRPr="006C69D3" w:rsidRDefault="00EF32D1">
            <w:pPr>
              <w:rPr>
                <w:sz w:val="24"/>
                <w:szCs w:val="24"/>
                <w:lang w:val="ru-RU"/>
              </w:rPr>
            </w:pPr>
            <w:r w:rsidRPr="006C69D3">
              <w:rPr>
                <w:sz w:val="24"/>
                <w:szCs w:val="24"/>
                <w:lang w:val="ru-RU"/>
              </w:rPr>
              <w:t>Повышение качества исследований, создание центров  коллективного пользования  и инжиниринговые центры, более тесное взаимодействие архитектурной науки и проектирования.</w:t>
            </w:r>
          </w:p>
        </w:tc>
      </w:tr>
      <w:tr w:rsidR="00EF32D1" w:rsidRPr="00093D84">
        <w:trPr>
          <w:trHeight w:val="4154"/>
        </w:trPr>
        <w:tc>
          <w:tcPr>
            <w:tcW w:w="4392" w:type="dxa"/>
          </w:tcPr>
          <w:p w:rsidR="00EF32D1" w:rsidRPr="006C69D3" w:rsidRDefault="00EF32D1">
            <w:pPr>
              <w:rPr>
                <w:sz w:val="24"/>
                <w:szCs w:val="24"/>
                <w:lang w:val="ru-RU"/>
              </w:rPr>
            </w:pPr>
            <w:r w:rsidRPr="006C69D3">
              <w:rPr>
                <w:sz w:val="24"/>
                <w:szCs w:val="24"/>
                <w:lang w:val="ru-RU"/>
              </w:rPr>
              <w:t>2. Повышение результативности  научно-</w:t>
            </w:r>
          </w:p>
          <w:p w:rsidR="00EF32D1" w:rsidRPr="006C69D3" w:rsidRDefault="00EF32D1">
            <w:pPr>
              <w:rPr>
                <w:sz w:val="24"/>
                <w:szCs w:val="24"/>
                <w:lang w:val="ru-RU"/>
              </w:rPr>
            </w:pPr>
            <w:r w:rsidRPr="006C69D3">
              <w:rPr>
                <w:sz w:val="24"/>
                <w:szCs w:val="24"/>
                <w:lang w:val="ru-RU"/>
              </w:rPr>
              <w:t>исследовательской деятельности</w:t>
            </w:r>
          </w:p>
        </w:tc>
        <w:tc>
          <w:tcPr>
            <w:tcW w:w="4040" w:type="dxa"/>
          </w:tcPr>
          <w:p w:rsidR="00EF32D1" w:rsidRPr="006C69D3" w:rsidRDefault="00EF32D1">
            <w:pPr>
              <w:rPr>
                <w:sz w:val="24"/>
                <w:szCs w:val="24"/>
                <w:lang w:val="ru-RU"/>
              </w:rPr>
            </w:pPr>
            <w:r w:rsidRPr="006C69D3">
              <w:rPr>
                <w:sz w:val="24"/>
                <w:szCs w:val="24"/>
                <w:lang w:val="ru-RU"/>
              </w:rPr>
              <w:t>2.1. Увеличение числа  конкурсных</w:t>
            </w:r>
          </w:p>
          <w:p w:rsidR="00EF32D1" w:rsidRPr="006C69D3" w:rsidRDefault="00EF32D1">
            <w:pPr>
              <w:rPr>
                <w:sz w:val="24"/>
                <w:szCs w:val="24"/>
                <w:lang w:val="ru-RU"/>
              </w:rPr>
            </w:pPr>
            <w:r w:rsidRPr="006C69D3">
              <w:rPr>
                <w:sz w:val="24"/>
                <w:szCs w:val="24"/>
                <w:lang w:val="ru-RU"/>
              </w:rPr>
              <w:t>заявок,  и повышение</w:t>
            </w:r>
          </w:p>
          <w:p w:rsidR="00EF32D1" w:rsidRPr="006C69D3" w:rsidRDefault="00EF32D1">
            <w:pPr>
              <w:rPr>
                <w:sz w:val="24"/>
                <w:szCs w:val="24"/>
                <w:lang w:val="ru-RU"/>
              </w:rPr>
            </w:pPr>
            <w:r w:rsidRPr="006C69D3">
              <w:rPr>
                <w:sz w:val="24"/>
                <w:szCs w:val="24"/>
                <w:lang w:val="ru-RU"/>
              </w:rPr>
              <w:t>результативности  участия в</w:t>
            </w:r>
          </w:p>
          <w:p w:rsidR="00EF32D1" w:rsidRPr="006C69D3" w:rsidRDefault="00EF32D1">
            <w:pPr>
              <w:rPr>
                <w:sz w:val="24"/>
                <w:szCs w:val="24"/>
                <w:lang w:val="ru-RU"/>
              </w:rPr>
            </w:pPr>
            <w:r w:rsidRPr="006C69D3">
              <w:rPr>
                <w:sz w:val="24"/>
                <w:szCs w:val="24"/>
                <w:lang w:val="ru-RU"/>
              </w:rPr>
              <w:t>конкурсных процедурах по</w:t>
            </w:r>
          </w:p>
          <w:p w:rsidR="00EF32D1" w:rsidRPr="006C69D3" w:rsidRDefault="00EF32D1">
            <w:pPr>
              <w:rPr>
                <w:sz w:val="24"/>
                <w:szCs w:val="24"/>
                <w:lang w:val="ru-RU"/>
              </w:rPr>
            </w:pPr>
            <w:r w:rsidRPr="006C69D3">
              <w:rPr>
                <w:sz w:val="24"/>
                <w:szCs w:val="24"/>
                <w:lang w:val="ru-RU"/>
              </w:rPr>
              <w:t>конкурсам,  проводимым государственными  научными</w:t>
            </w:r>
          </w:p>
          <w:p w:rsidR="00EF32D1" w:rsidRPr="006C69D3" w:rsidRDefault="00EF32D1">
            <w:pPr>
              <w:rPr>
                <w:sz w:val="24"/>
                <w:szCs w:val="24"/>
                <w:lang w:val="ru-RU"/>
              </w:rPr>
            </w:pPr>
            <w:r w:rsidRPr="006C69D3">
              <w:rPr>
                <w:sz w:val="24"/>
                <w:szCs w:val="24"/>
                <w:lang w:val="ru-RU"/>
              </w:rPr>
              <w:t>фондами,  в рамках федеральных</w:t>
            </w:r>
          </w:p>
          <w:p w:rsidR="00EF32D1" w:rsidRPr="006C69D3" w:rsidRDefault="00EF32D1">
            <w:pPr>
              <w:rPr>
                <w:sz w:val="24"/>
                <w:szCs w:val="24"/>
                <w:lang w:val="ru-RU"/>
              </w:rPr>
            </w:pPr>
            <w:r w:rsidRPr="006C69D3">
              <w:rPr>
                <w:sz w:val="24"/>
                <w:szCs w:val="24"/>
                <w:lang w:val="ru-RU"/>
              </w:rPr>
              <w:t>целевых  программ,  постановлений</w:t>
            </w:r>
          </w:p>
          <w:p w:rsidR="00EF32D1" w:rsidRPr="006C69D3" w:rsidRDefault="00EF32D1">
            <w:pPr>
              <w:rPr>
                <w:sz w:val="24"/>
                <w:szCs w:val="24"/>
                <w:lang w:val="ru-RU"/>
              </w:rPr>
            </w:pPr>
            <w:r w:rsidRPr="006C69D3">
              <w:rPr>
                <w:sz w:val="24"/>
                <w:szCs w:val="24"/>
                <w:lang w:val="ru-RU"/>
              </w:rPr>
              <w:t>Правительства  РФ за счет</w:t>
            </w:r>
          </w:p>
          <w:p w:rsidR="00EF32D1" w:rsidRPr="006C69D3" w:rsidRDefault="00EF32D1">
            <w:pPr>
              <w:rPr>
                <w:sz w:val="24"/>
                <w:szCs w:val="24"/>
                <w:lang w:val="ru-RU"/>
              </w:rPr>
            </w:pPr>
            <w:r w:rsidRPr="006C69D3">
              <w:rPr>
                <w:sz w:val="24"/>
                <w:szCs w:val="24"/>
                <w:lang w:val="ru-RU"/>
              </w:rPr>
              <w:t>расширения  кооперации с</w:t>
            </w:r>
          </w:p>
          <w:p w:rsidR="00EF32D1" w:rsidRPr="006C69D3" w:rsidRDefault="00EF32D1">
            <w:pPr>
              <w:rPr>
                <w:sz w:val="24"/>
                <w:szCs w:val="24"/>
                <w:lang w:val="ru-RU"/>
              </w:rPr>
            </w:pPr>
            <w:r w:rsidRPr="006C69D3">
              <w:rPr>
                <w:sz w:val="24"/>
                <w:szCs w:val="24"/>
                <w:lang w:val="ru-RU"/>
              </w:rPr>
              <w:t>ведущими университетами  и</w:t>
            </w:r>
          </w:p>
          <w:p w:rsidR="00EF32D1" w:rsidRPr="006C69D3" w:rsidRDefault="00EF32D1">
            <w:pPr>
              <w:rPr>
                <w:sz w:val="24"/>
                <w:szCs w:val="24"/>
                <w:lang w:val="ru-RU"/>
              </w:rPr>
            </w:pPr>
            <w:r w:rsidRPr="006C69D3">
              <w:rPr>
                <w:sz w:val="24"/>
                <w:szCs w:val="24"/>
                <w:lang w:val="ru-RU"/>
              </w:rPr>
              <w:t>научно-исследовательскими</w:t>
            </w:r>
          </w:p>
          <w:p w:rsidR="00EF32D1" w:rsidRPr="006C69D3" w:rsidRDefault="00EF32D1">
            <w:pPr>
              <w:rPr>
                <w:sz w:val="24"/>
                <w:szCs w:val="24"/>
                <w:lang w:val="ru-RU"/>
              </w:rPr>
            </w:pPr>
            <w:r w:rsidRPr="006C69D3">
              <w:rPr>
                <w:sz w:val="24"/>
                <w:szCs w:val="24"/>
                <w:lang w:val="ru-RU"/>
              </w:rPr>
              <w:t>организациями и повышения</w:t>
            </w:r>
          </w:p>
          <w:p w:rsidR="00EF32D1" w:rsidRPr="006C69D3" w:rsidRDefault="00EF32D1">
            <w:pPr>
              <w:rPr>
                <w:sz w:val="24"/>
                <w:szCs w:val="24"/>
                <w:lang w:val="ru-RU"/>
              </w:rPr>
            </w:pPr>
            <w:r w:rsidRPr="006C69D3">
              <w:rPr>
                <w:sz w:val="24"/>
                <w:szCs w:val="24"/>
                <w:lang w:val="ru-RU"/>
              </w:rPr>
              <w:t>качества подаваемых заявок</w:t>
            </w:r>
          </w:p>
        </w:tc>
        <w:tc>
          <w:tcPr>
            <w:tcW w:w="5754" w:type="dxa"/>
          </w:tcPr>
          <w:p w:rsidR="00EF32D1" w:rsidRPr="006C69D3" w:rsidRDefault="00EF32D1">
            <w:pPr>
              <w:rPr>
                <w:sz w:val="24"/>
                <w:szCs w:val="24"/>
                <w:lang w:val="ru-RU"/>
              </w:rPr>
            </w:pPr>
            <w:r w:rsidRPr="006C69D3">
              <w:rPr>
                <w:sz w:val="24"/>
                <w:szCs w:val="24"/>
                <w:lang w:val="ru-RU"/>
              </w:rPr>
              <w:t>Дополнительное финансирование  на проведение</w:t>
            </w:r>
          </w:p>
          <w:p w:rsidR="00EF32D1" w:rsidRPr="006C69D3" w:rsidRDefault="00EF32D1">
            <w:pPr>
              <w:rPr>
                <w:sz w:val="24"/>
                <w:szCs w:val="24"/>
                <w:lang w:val="ru-RU"/>
              </w:rPr>
            </w:pPr>
            <w:r w:rsidRPr="006C69D3">
              <w:rPr>
                <w:sz w:val="24"/>
                <w:szCs w:val="24"/>
                <w:lang w:val="ru-RU"/>
              </w:rPr>
              <w:t>научных  исследований,  используемое для повышения</w:t>
            </w:r>
          </w:p>
          <w:p w:rsidR="00EF32D1" w:rsidRPr="006C69D3" w:rsidRDefault="00EF32D1">
            <w:pPr>
              <w:rPr>
                <w:sz w:val="24"/>
                <w:szCs w:val="24"/>
                <w:lang w:val="ru-RU"/>
              </w:rPr>
            </w:pPr>
            <w:r w:rsidRPr="006C69D3">
              <w:rPr>
                <w:sz w:val="24"/>
                <w:szCs w:val="24"/>
                <w:lang w:val="ru-RU"/>
              </w:rPr>
              <w:t>заработной платы  НПР,  привлечения  молодежи,</w:t>
            </w:r>
          </w:p>
          <w:p w:rsidR="00EF32D1" w:rsidRPr="006C69D3" w:rsidRDefault="00EF32D1">
            <w:pPr>
              <w:rPr>
                <w:sz w:val="24"/>
                <w:szCs w:val="24"/>
                <w:lang w:val="ru-RU"/>
              </w:rPr>
            </w:pPr>
            <w:r w:rsidRPr="006C69D3">
              <w:rPr>
                <w:sz w:val="24"/>
                <w:szCs w:val="24"/>
                <w:lang w:val="ru-RU"/>
              </w:rPr>
              <w:t>повышения  мотивации публикационной  активности,</w:t>
            </w:r>
          </w:p>
          <w:p w:rsidR="00EF32D1" w:rsidRPr="006C69D3" w:rsidRDefault="00EF32D1">
            <w:pPr>
              <w:rPr>
                <w:sz w:val="24"/>
                <w:szCs w:val="24"/>
                <w:lang w:val="ru-RU"/>
              </w:rPr>
            </w:pPr>
            <w:r w:rsidRPr="006C69D3">
              <w:rPr>
                <w:sz w:val="24"/>
                <w:szCs w:val="24"/>
                <w:lang w:val="ru-RU"/>
              </w:rPr>
              <w:t>развития  инфраструктуры.  Повышение  показателей научно-инновационной  деятельности вуза.</w:t>
            </w:r>
          </w:p>
        </w:tc>
      </w:tr>
    </w:tbl>
    <w:p w:rsidR="00EF32D1" w:rsidRDefault="00EF32D1" w:rsidP="00EC136C">
      <w:pPr>
        <w:rPr>
          <w:lang w:val="ru-RU"/>
        </w:rPr>
        <w:sectPr w:rsidR="00EF32D1">
          <w:pgSz w:w="16840" w:h="11900" w:orient="landscape"/>
          <w:pgMar w:top="1100" w:right="1380" w:bottom="280" w:left="1060" w:header="0" w:footer="971" w:gutter="0"/>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8"/>
        <w:gridCol w:w="4839"/>
        <w:gridCol w:w="4839"/>
      </w:tblGrid>
      <w:tr w:rsidR="00EF32D1">
        <w:tc>
          <w:tcPr>
            <w:tcW w:w="4838" w:type="dxa"/>
          </w:tcPr>
          <w:p w:rsidR="00EF32D1" w:rsidRPr="006C69D3" w:rsidRDefault="00EF32D1">
            <w:pPr>
              <w:rPr>
                <w:b/>
                <w:sz w:val="24"/>
                <w:szCs w:val="24"/>
                <w:lang w:val="ru-RU"/>
              </w:rPr>
            </w:pPr>
            <w:r w:rsidRPr="006C69D3">
              <w:rPr>
                <w:b/>
                <w:sz w:val="24"/>
                <w:szCs w:val="24"/>
                <w:lang w:val="ru-RU"/>
              </w:rPr>
              <w:lastRenderedPageBreak/>
              <w:t xml:space="preserve">Группа мероприятий                                        </w:t>
            </w:r>
          </w:p>
        </w:tc>
        <w:tc>
          <w:tcPr>
            <w:tcW w:w="4839" w:type="dxa"/>
          </w:tcPr>
          <w:p w:rsidR="00EF32D1" w:rsidRPr="006C69D3" w:rsidRDefault="00EF32D1">
            <w:pPr>
              <w:rPr>
                <w:b/>
                <w:sz w:val="24"/>
                <w:szCs w:val="24"/>
                <w:lang w:val="ru-RU"/>
              </w:rPr>
            </w:pPr>
            <w:r w:rsidRPr="006C69D3">
              <w:rPr>
                <w:b/>
                <w:sz w:val="24"/>
                <w:szCs w:val="24"/>
                <w:lang w:val="ru-RU"/>
              </w:rPr>
              <w:t xml:space="preserve">Мероприятие                                         </w:t>
            </w:r>
          </w:p>
        </w:tc>
        <w:tc>
          <w:tcPr>
            <w:tcW w:w="4839" w:type="dxa"/>
          </w:tcPr>
          <w:p w:rsidR="00EF32D1" w:rsidRPr="006C69D3" w:rsidRDefault="00EF32D1">
            <w:pPr>
              <w:rPr>
                <w:b/>
                <w:sz w:val="24"/>
                <w:szCs w:val="24"/>
                <w:lang w:val="ru-RU"/>
              </w:rPr>
            </w:pPr>
            <w:r w:rsidRPr="006C69D3">
              <w:rPr>
                <w:b/>
                <w:sz w:val="24"/>
                <w:szCs w:val="24"/>
                <w:lang w:val="ru-RU"/>
              </w:rPr>
              <w:t>Основные ожидаемые результаты</w:t>
            </w:r>
          </w:p>
          <w:p w:rsidR="00EF32D1" w:rsidRPr="006C69D3" w:rsidRDefault="00EF32D1">
            <w:pPr>
              <w:rPr>
                <w:b/>
                <w:sz w:val="24"/>
                <w:szCs w:val="24"/>
                <w:lang w:val="ru-RU"/>
              </w:rPr>
            </w:pPr>
          </w:p>
        </w:tc>
      </w:tr>
      <w:tr w:rsidR="00EF32D1" w:rsidRPr="00093D84">
        <w:tc>
          <w:tcPr>
            <w:tcW w:w="4838" w:type="dxa"/>
          </w:tcPr>
          <w:p w:rsidR="00EF32D1" w:rsidRPr="006C69D3" w:rsidRDefault="00EF32D1">
            <w:pPr>
              <w:rPr>
                <w:sz w:val="24"/>
                <w:szCs w:val="24"/>
                <w:lang w:val="ru-RU"/>
              </w:rPr>
            </w:pPr>
          </w:p>
        </w:tc>
        <w:tc>
          <w:tcPr>
            <w:tcW w:w="4839" w:type="dxa"/>
          </w:tcPr>
          <w:p w:rsidR="00EF32D1" w:rsidRPr="006C69D3" w:rsidRDefault="00EF32D1">
            <w:pPr>
              <w:rPr>
                <w:sz w:val="24"/>
                <w:szCs w:val="24"/>
                <w:lang w:val="ru-RU"/>
              </w:rPr>
            </w:pPr>
            <w:r w:rsidRPr="006C69D3">
              <w:rPr>
                <w:sz w:val="24"/>
                <w:szCs w:val="24"/>
                <w:lang w:val="ru-RU"/>
              </w:rPr>
              <w:t>2.2. Развитие совместных научных и исследований, увеличение числа базовых кафедр и  совместных лабораторий,  привлечение ведущих ученых  из сторонних организаций для ведения  научно- исследовательской деятельности  в МАРХИ</w:t>
            </w:r>
          </w:p>
        </w:tc>
        <w:tc>
          <w:tcPr>
            <w:tcW w:w="4839" w:type="dxa"/>
          </w:tcPr>
          <w:p w:rsidR="00EF32D1" w:rsidRPr="006C69D3" w:rsidRDefault="00EF32D1">
            <w:pPr>
              <w:rPr>
                <w:sz w:val="24"/>
                <w:szCs w:val="24"/>
                <w:lang w:val="ru-RU"/>
              </w:rPr>
            </w:pPr>
            <w:r w:rsidRPr="006C69D3">
              <w:rPr>
                <w:sz w:val="24"/>
                <w:szCs w:val="24"/>
                <w:lang w:val="ru-RU"/>
              </w:rPr>
              <w:t>Новые  исследовательские центры инноваций на основе междисциплинарных направлений.</w:t>
            </w:r>
          </w:p>
          <w:p w:rsidR="00EF32D1" w:rsidRPr="006C69D3" w:rsidRDefault="00EF32D1">
            <w:pPr>
              <w:rPr>
                <w:sz w:val="24"/>
                <w:szCs w:val="24"/>
                <w:lang w:val="ru-RU"/>
              </w:rPr>
            </w:pPr>
          </w:p>
        </w:tc>
      </w:tr>
      <w:tr w:rsidR="00EF32D1" w:rsidRPr="00093D84">
        <w:tc>
          <w:tcPr>
            <w:tcW w:w="4838" w:type="dxa"/>
          </w:tcPr>
          <w:p w:rsidR="00EF32D1" w:rsidRPr="006C69D3" w:rsidRDefault="00EF32D1">
            <w:pPr>
              <w:rPr>
                <w:sz w:val="24"/>
                <w:szCs w:val="24"/>
                <w:lang w:val="ru-RU"/>
              </w:rPr>
            </w:pPr>
          </w:p>
        </w:tc>
        <w:tc>
          <w:tcPr>
            <w:tcW w:w="4839" w:type="dxa"/>
          </w:tcPr>
          <w:p w:rsidR="00EF32D1" w:rsidRPr="006C69D3" w:rsidRDefault="00EF32D1" w:rsidP="009007E9">
            <w:pPr>
              <w:rPr>
                <w:sz w:val="24"/>
                <w:szCs w:val="24"/>
                <w:lang w:val="ru-RU"/>
              </w:rPr>
            </w:pPr>
            <w:r w:rsidRPr="006C69D3">
              <w:rPr>
                <w:sz w:val="24"/>
                <w:szCs w:val="24"/>
                <w:lang w:val="ru-RU"/>
              </w:rPr>
              <w:t xml:space="preserve">2.3. Совершенствование системы материального стимулирования публикационной  активности сотрудников </w:t>
            </w:r>
            <w:r w:rsidR="009007E9">
              <w:rPr>
                <w:sz w:val="24"/>
                <w:szCs w:val="24"/>
                <w:lang w:val="ru-RU"/>
              </w:rPr>
              <w:t>вуза</w:t>
            </w:r>
            <w:r w:rsidRPr="006C69D3">
              <w:rPr>
                <w:sz w:val="24"/>
                <w:szCs w:val="24"/>
                <w:lang w:val="ru-RU"/>
              </w:rPr>
              <w:t xml:space="preserve">, расширение числа </w:t>
            </w:r>
            <w:r w:rsidR="009007E9">
              <w:rPr>
                <w:sz w:val="24"/>
                <w:szCs w:val="24"/>
                <w:lang w:val="ru-RU"/>
              </w:rPr>
              <w:t xml:space="preserve"> </w:t>
            </w:r>
            <w:r w:rsidRPr="006C69D3">
              <w:rPr>
                <w:sz w:val="24"/>
                <w:szCs w:val="24"/>
                <w:lang w:val="ru-RU"/>
              </w:rPr>
              <w:t>периодических  научных  изданий МАРХИ, сохранение включения журнала  «АМИТ»  в перечне изданий  ВАК</w:t>
            </w:r>
            <w:r w:rsidR="009007E9">
              <w:rPr>
                <w:sz w:val="24"/>
                <w:szCs w:val="24"/>
                <w:lang w:val="ru-RU"/>
              </w:rPr>
              <w:t xml:space="preserve"> </w:t>
            </w:r>
            <w:r w:rsidRPr="006C69D3">
              <w:rPr>
                <w:sz w:val="24"/>
                <w:szCs w:val="24"/>
                <w:lang w:val="ru-RU"/>
              </w:rPr>
              <w:t xml:space="preserve"> РФ </w:t>
            </w:r>
          </w:p>
        </w:tc>
        <w:tc>
          <w:tcPr>
            <w:tcW w:w="4839" w:type="dxa"/>
          </w:tcPr>
          <w:p w:rsidR="00EF32D1" w:rsidRPr="006C69D3" w:rsidRDefault="00EF32D1">
            <w:pPr>
              <w:rPr>
                <w:sz w:val="24"/>
                <w:szCs w:val="24"/>
                <w:lang w:val="ru-RU"/>
              </w:rPr>
            </w:pPr>
            <w:r w:rsidRPr="006C69D3">
              <w:rPr>
                <w:sz w:val="24"/>
                <w:szCs w:val="24"/>
                <w:lang w:val="ru-RU"/>
              </w:rPr>
              <w:t>Повышение  показателей  публикационной  активности НПР вуза до уровня  ведущих университетов России. Повышение  позиций  МАРХИ   в российских  и мировых рейтингах.  Повышение конкурентоспособности вуза  и научных  коллективов в конкурсах на ресурсное обеспечение исследований.</w:t>
            </w:r>
          </w:p>
        </w:tc>
      </w:tr>
      <w:tr w:rsidR="00EF32D1">
        <w:tc>
          <w:tcPr>
            <w:tcW w:w="4838" w:type="dxa"/>
          </w:tcPr>
          <w:p w:rsidR="00EF32D1" w:rsidRPr="006C69D3" w:rsidRDefault="00EF32D1">
            <w:pPr>
              <w:rPr>
                <w:sz w:val="24"/>
                <w:szCs w:val="24"/>
                <w:lang w:val="ru-RU"/>
              </w:rPr>
            </w:pPr>
          </w:p>
        </w:tc>
        <w:tc>
          <w:tcPr>
            <w:tcW w:w="4839" w:type="dxa"/>
          </w:tcPr>
          <w:p w:rsidR="00EF32D1" w:rsidRPr="006C69D3" w:rsidRDefault="00EF32D1" w:rsidP="009007E9">
            <w:pPr>
              <w:rPr>
                <w:sz w:val="24"/>
                <w:szCs w:val="24"/>
                <w:lang w:val="ru-RU"/>
              </w:rPr>
            </w:pPr>
            <w:r w:rsidRPr="006C69D3">
              <w:rPr>
                <w:sz w:val="24"/>
                <w:szCs w:val="24"/>
                <w:lang w:val="ru-RU"/>
              </w:rPr>
              <w:t>2.4. Увеличение числа  предприятий и организаций, выступающих в  качестве заказчика  на выполнение       НИОКР  по  прямым договорам.</w:t>
            </w:r>
          </w:p>
        </w:tc>
        <w:tc>
          <w:tcPr>
            <w:tcW w:w="4839" w:type="dxa"/>
          </w:tcPr>
          <w:p w:rsidR="00EF32D1" w:rsidRPr="006C69D3" w:rsidRDefault="00EF32D1">
            <w:pPr>
              <w:rPr>
                <w:sz w:val="24"/>
                <w:szCs w:val="24"/>
                <w:lang w:val="ru-RU"/>
              </w:rPr>
            </w:pPr>
            <w:r w:rsidRPr="006C69D3">
              <w:rPr>
                <w:sz w:val="24"/>
                <w:szCs w:val="24"/>
                <w:lang w:val="ru-RU"/>
              </w:rPr>
              <w:t>Повышение финансовой устойчивости вуза, выход на новые  рынки  научных исследований,  в первую  очередь,  связанных с реализацией ГОЗ.</w:t>
            </w:r>
          </w:p>
        </w:tc>
      </w:tr>
    </w:tbl>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pPr>
      <w:r>
        <w:rPr>
          <w:lang w:val="ru-RU"/>
        </w:rPr>
        <w:t>.</w:t>
      </w:r>
    </w:p>
    <w:p w:rsidR="00EF32D1" w:rsidRDefault="00EF32D1" w:rsidP="00EC136C">
      <w:pPr>
        <w:rPr>
          <w:lang w:val="ru-RU"/>
        </w:rPr>
        <w:sectPr w:rsidR="00EF32D1">
          <w:pgSz w:w="16840" w:h="11900" w:orient="landscape"/>
          <w:pgMar w:top="1100" w:right="1420" w:bottom="280" w:left="1120" w:header="0" w:footer="971" w:gutter="0"/>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2"/>
        <w:gridCol w:w="4808"/>
        <w:gridCol w:w="4806"/>
      </w:tblGrid>
      <w:tr w:rsidR="00EF32D1">
        <w:tc>
          <w:tcPr>
            <w:tcW w:w="4802" w:type="dxa"/>
          </w:tcPr>
          <w:p w:rsidR="00EF32D1" w:rsidRPr="006C69D3" w:rsidRDefault="00EF32D1">
            <w:pPr>
              <w:rPr>
                <w:b/>
                <w:sz w:val="24"/>
                <w:szCs w:val="24"/>
                <w:lang w:val="ru-RU"/>
              </w:rPr>
            </w:pPr>
            <w:r w:rsidRPr="006C69D3">
              <w:rPr>
                <w:b/>
                <w:sz w:val="24"/>
                <w:szCs w:val="24"/>
                <w:lang w:val="ru-RU"/>
              </w:rPr>
              <w:lastRenderedPageBreak/>
              <w:t xml:space="preserve">Группа мероприятий                                        </w:t>
            </w:r>
          </w:p>
        </w:tc>
        <w:tc>
          <w:tcPr>
            <w:tcW w:w="4808" w:type="dxa"/>
          </w:tcPr>
          <w:p w:rsidR="00EF32D1" w:rsidRPr="006C69D3" w:rsidRDefault="00EF32D1">
            <w:pPr>
              <w:rPr>
                <w:b/>
                <w:sz w:val="24"/>
                <w:szCs w:val="24"/>
                <w:lang w:val="ru-RU"/>
              </w:rPr>
            </w:pPr>
            <w:r w:rsidRPr="006C69D3">
              <w:rPr>
                <w:b/>
                <w:sz w:val="24"/>
                <w:szCs w:val="24"/>
                <w:lang w:val="ru-RU"/>
              </w:rPr>
              <w:t xml:space="preserve">Мероприятие                                         </w:t>
            </w:r>
          </w:p>
        </w:tc>
        <w:tc>
          <w:tcPr>
            <w:tcW w:w="4806" w:type="dxa"/>
          </w:tcPr>
          <w:p w:rsidR="00EF32D1" w:rsidRPr="006C69D3" w:rsidRDefault="00EF32D1">
            <w:pPr>
              <w:rPr>
                <w:b/>
                <w:sz w:val="24"/>
                <w:szCs w:val="24"/>
                <w:lang w:val="ru-RU"/>
              </w:rPr>
            </w:pPr>
            <w:r w:rsidRPr="006C69D3">
              <w:rPr>
                <w:b/>
                <w:sz w:val="24"/>
                <w:szCs w:val="24"/>
                <w:lang w:val="ru-RU"/>
              </w:rPr>
              <w:t>Основные ожидаемые результаты</w:t>
            </w:r>
          </w:p>
          <w:p w:rsidR="00EF32D1" w:rsidRPr="006C69D3" w:rsidRDefault="00EF32D1">
            <w:pPr>
              <w:rPr>
                <w:b/>
                <w:sz w:val="24"/>
                <w:szCs w:val="24"/>
                <w:lang w:val="ru-RU"/>
              </w:rPr>
            </w:pPr>
          </w:p>
        </w:tc>
      </w:tr>
      <w:tr w:rsidR="00EF32D1">
        <w:tc>
          <w:tcPr>
            <w:tcW w:w="4802" w:type="dxa"/>
          </w:tcPr>
          <w:p w:rsidR="00EF32D1" w:rsidRPr="006C69D3" w:rsidRDefault="00EF32D1">
            <w:pPr>
              <w:rPr>
                <w:sz w:val="24"/>
                <w:szCs w:val="24"/>
                <w:lang w:val="ru-RU"/>
              </w:rPr>
            </w:pPr>
          </w:p>
        </w:tc>
        <w:tc>
          <w:tcPr>
            <w:tcW w:w="4808" w:type="dxa"/>
          </w:tcPr>
          <w:p w:rsidR="00EF32D1" w:rsidRPr="006C69D3" w:rsidRDefault="00EF32D1">
            <w:pPr>
              <w:rPr>
                <w:sz w:val="24"/>
                <w:szCs w:val="24"/>
                <w:lang w:val="ru-RU"/>
              </w:rPr>
            </w:pPr>
            <w:r w:rsidRPr="006C69D3">
              <w:rPr>
                <w:sz w:val="24"/>
                <w:szCs w:val="24"/>
                <w:lang w:val="ru-RU"/>
              </w:rPr>
              <w:t xml:space="preserve">2.5. Повышение уровня коммерциализации результатов научно-исследовательской деятельности  на основе  правовой охраны  и оценки результатов интеллектуальной деятельности, исключительные  права  на которые принадлежат </w:t>
            </w:r>
            <w:r w:rsidR="009007E9">
              <w:rPr>
                <w:sz w:val="24"/>
                <w:szCs w:val="24"/>
                <w:lang w:val="ru-RU"/>
              </w:rPr>
              <w:t>вузу</w:t>
            </w:r>
            <w:r w:rsidRPr="006C69D3">
              <w:rPr>
                <w:sz w:val="24"/>
                <w:szCs w:val="24"/>
                <w:lang w:val="ru-RU"/>
              </w:rPr>
              <w:t>, включая  передачу права  на использование таких результатов по лицензионным договорам, развитие деятельности инновационных структурных подразделений  МАРХИ</w:t>
            </w:r>
          </w:p>
          <w:p w:rsidR="00EF32D1" w:rsidRPr="006C69D3" w:rsidRDefault="00EF32D1">
            <w:pPr>
              <w:rPr>
                <w:sz w:val="24"/>
                <w:szCs w:val="24"/>
                <w:lang w:val="ru-RU"/>
              </w:rPr>
            </w:pPr>
          </w:p>
        </w:tc>
        <w:tc>
          <w:tcPr>
            <w:tcW w:w="4806" w:type="dxa"/>
          </w:tcPr>
          <w:p w:rsidR="00EF32D1" w:rsidRPr="006C69D3" w:rsidRDefault="00EF32D1">
            <w:pPr>
              <w:rPr>
                <w:sz w:val="24"/>
                <w:szCs w:val="24"/>
                <w:lang w:val="ru-RU"/>
              </w:rPr>
            </w:pPr>
            <w:r w:rsidRPr="006C69D3">
              <w:rPr>
                <w:sz w:val="24"/>
                <w:szCs w:val="24"/>
                <w:lang w:val="ru-RU"/>
              </w:rPr>
              <w:t xml:space="preserve">Дополнительное финансирование  на проведение научных  исследований.  Повышение показателей научно-инновационной деятельности вуза. </w:t>
            </w:r>
          </w:p>
          <w:p w:rsidR="00EF32D1" w:rsidRPr="006C69D3" w:rsidRDefault="00EF32D1">
            <w:pPr>
              <w:rPr>
                <w:sz w:val="24"/>
                <w:szCs w:val="24"/>
                <w:lang w:val="ru-RU"/>
              </w:rPr>
            </w:pPr>
          </w:p>
        </w:tc>
      </w:tr>
      <w:tr w:rsidR="00EF32D1">
        <w:tc>
          <w:tcPr>
            <w:tcW w:w="4802" w:type="dxa"/>
          </w:tcPr>
          <w:p w:rsidR="00EF32D1" w:rsidRPr="006C69D3" w:rsidRDefault="00EF32D1">
            <w:pPr>
              <w:rPr>
                <w:sz w:val="24"/>
                <w:szCs w:val="24"/>
                <w:lang w:val="ru-RU"/>
              </w:rPr>
            </w:pPr>
          </w:p>
        </w:tc>
        <w:tc>
          <w:tcPr>
            <w:tcW w:w="4808" w:type="dxa"/>
          </w:tcPr>
          <w:p w:rsidR="00EF32D1" w:rsidRPr="006C69D3" w:rsidRDefault="00EF32D1">
            <w:pPr>
              <w:rPr>
                <w:sz w:val="24"/>
                <w:szCs w:val="24"/>
                <w:lang w:val="ru-RU"/>
              </w:rPr>
            </w:pPr>
            <w:r w:rsidRPr="006C69D3">
              <w:rPr>
                <w:sz w:val="24"/>
                <w:szCs w:val="24"/>
                <w:lang w:val="ru-RU"/>
              </w:rPr>
              <w:t>2.6.  Переход к активным маркетинговым стратегиям  в части взаимодействия с потенциальными заказчиками НИОКР,  организация эффективной  работы по  определению перспективных  направлений  развития  науки  и</w:t>
            </w:r>
            <w:r w:rsidR="009007E9">
              <w:rPr>
                <w:sz w:val="24"/>
                <w:szCs w:val="24"/>
                <w:lang w:val="ru-RU"/>
              </w:rPr>
              <w:t xml:space="preserve"> </w:t>
            </w:r>
            <w:r w:rsidRPr="006C69D3">
              <w:rPr>
                <w:sz w:val="24"/>
                <w:szCs w:val="24"/>
                <w:lang w:val="ru-RU"/>
              </w:rPr>
              <w:t>техники, широкое участие в научно- технических выставках и рекламных мероприятиях</w:t>
            </w:r>
          </w:p>
          <w:p w:rsidR="00EF32D1" w:rsidRPr="006C69D3" w:rsidRDefault="00EF32D1">
            <w:pPr>
              <w:rPr>
                <w:sz w:val="24"/>
                <w:szCs w:val="24"/>
                <w:lang w:val="ru-RU"/>
              </w:rPr>
            </w:pPr>
          </w:p>
        </w:tc>
        <w:tc>
          <w:tcPr>
            <w:tcW w:w="4806" w:type="dxa"/>
          </w:tcPr>
          <w:p w:rsidR="00EF32D1" w:rsidRPr="006C69D3" w:rsidRDefault="00EF32D1">
            <w:pPr>
              <w:rPr>
                <w:sz w:val="24"/>
                <w:szCs w:val="24"/>
                <w:lang w:val="ru-RU"/>
              </w:rPr>
            </w:pPr>
            <w:r w:rsidRPr="006C69D3">
              <w:rPr>
                <w:sz w:val="24"/>
                <w:szCs w:val="24"/>
                <w:lang w:val="ru-RU"/>
              </w:rPr>
              <w:t>Новые заказчики и  партнеры  для проведения совместных  научных исследований. Дополнительное финансирование  на проведение  научных</w:t>
            </w:r>
          </w:p>
          <w:p w:rsidR="00EF32D1" w:rsidRPr="006C69D3" w:rsidRDefault="00EF32D1">
            <w:pPr>
              <w:rPr>
                <w:sz w:val="24"/>
                <w:szCs w:val="24"/>
                <w:lang w:val="ru-RU"/>
              </w:rPr>
            </w:pPr>
            <w:r w:rsidRPr="006C69D3">
              <w:rPr>
                <w:sz w:val="24"/>
                <w:szCs w:val="24"/>
                <w:lang w:val="ru-RU"/>
              </w:rPr>
              <w:t>исследований.  Повышение показателей научно- инновационной деятельности вуза.  Формирование положительного имиджа  вуза.</w:t>
            </w:r>
          </w:p>
          <w:p w:rsidR="00EF32D1" w:rsidRPr="006C69D3" w:rsidRDefault="00EF32D1">
            <w:pPr>
              <w:rPr>
                <w:sz w:val="24"/>
                <w:szCs w:val="24"/>
                <w:lang w:val="ru-RU"/>
              </w:rPr>
            </w:pPr>
          </w:p>
        </w:tc>
      </w:tr>
    </w:tbl>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pPr>
    </w:p>
    <w:p w:rsidR="00EF32D1" w:rsidRDefault="00EF32D1" w:rsidP="00EC136C">
      <w:pPr>
        <w:rPr>
          <w:lang w:val="ru-RU"/>
        </w:rPr>
        <w:sectPr w:rsidR="00EF32D1" w:rsidSect="008A7469">
          <w:pgSz w:w="16840" w:h="11900" w:orient="landscape"/>
          <w:pgMar w:top="1100" w:right="1480" w:bottom="280" w:left="1160" w:header="0" w:footer="971" w:gutter="0"/>
          <w:pgNumType w:start="23"/>
          <w:cols w:space="720"/>
        </w:sectPr>
      </w:pPr>
    </w:p>
    <w:p w:rsidR="00EF32D1" w:rsidRDefault="00EF32D1" w:rsidP="00EC136C">
      <w:pPr>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11"/>
        <w:gridCol w:w="3896"/>
        <w:gridCol w:w="5922"/>
      </w:tblGrid>
      <w:tr w:rsidR="00EF32D1">
        <w:trPr>
          <w:trHeight w:hRule="exact" w:val="668"/>
        </w:trPr>
        <w:tc>
          <w:tcPr>
            <w:tcW w:w="4511" w:type="dxa"/>
          </w:tcPr>
          <w:p w:rsidR="00EF32D1" w:rsidRPr="006C69D3" w:rsidRDefault="00EF32D1">
            <w:pPr>
              <w:rPr>
                <w:b/>
                <w:sz w:val="24"/>
                <w:szCs w:val="24"/>
                <w:lang w:val="ru-RU"/>
              </w:rPr>
            </w:pPr>
            <w:r w:rsidRPr="006C69D3">
              <w:rPr>
                <w:b/>
                <w:sz w:val="24"/>
                <w:szCs w:val="24"/>
                <w:lang w:val="ru-RU"/>
              </w:rPr>
              <w:t>Группа мероприятий</w:t>
            </w:r>
          </w:p>
          <w:p w:rsidR="00EF32D1" w:rsidRPr="006C69D3" w:rsidRDefault="00EF32D1">
            <w:pPr>
              <w:rPr>
                <w:b/>
                <w:sz w:val="24"/>
                <w:szCs w:val="24"/>
                <w:lang w:val="ru-RU"/>
              </w:rPr>
            </w:pPr>
          </w:p>
        </w:tc>
        <w:tc>
          <w:tcPr>
            <w:tcW w:w="3896" w:type="dxa"/>
          </w:tcPr>
          <w:p w:rsidR="00EF32D1" w:rsidRPr="006C69D3" w:rsidRDefault="00EF32D1">
            <w:pPr>
              <w:rPr>
                <w:b/>
                <w:sz w:val="24"/>
                <w:szCs w:val="24"/>
              </w:rPr>
            </w:pPr>
            <w:r w:rsidRPr="006C69D3">
              <w:rPr>
                <w:b/>
                <w:sz w:val="24"/>
                <w:szCs w:val="24"/>
              </w:rPr>
              <w:t>Мероприятие</w:t>
            </w:r>
          </w:p>
          <w:p w:rsidR="00EF32D1" w:rsidRPr="006C69D3" w:rsidRDefault="00EF32D1">
            <w:pPr>
              <w:rPr>
                <w:b/>
                <w:sz w:val="24"/>
                <w:szCs w:val="24"/>
              </w:rPr>
            </w:pPr>
          </w:p>
        </w:tc>
        <w:tc>
          <w:tcPr>
            <w:tcW w:w="5922" w:type="dxa"/>
          </w:tcPr>
          <w:p w:rsidR="00EF32D1" w:rsidRPr="006C69D3" w:rsidRDefault="00EF32D1">
            <w:pPr>
              <w:rPr>
                <w:b/>
                <w:sz w:val="24"/>
                <w:szCs w:val="24"/>
                <w:lang w:val="ru-RU"/>
              </w:rPr>
            </w:pPr>
            <w:r w:rsidRPr="006C69D3">
              <w:rPr>
                <w:b/>
                <w:sz w:val="24"/>
                <w:szCs w:val="24"/>
                <w:lang w:val="ru-RU"/>
              </w:rPr>
              <w:t>Основные ожидаемые результаты</w:t>
            </w:r>
          </w:p>
          <w:p w:rsidR="00EF32D1" w:rsidRPr="006C69D3" w:rsidRDefault="00EF32D1">
            <w:pPr>
              <w:rPr>
                <w:b/>
                <w:sz w:val="24"/>
                <w:szCs w:val="24"/>
                <w:lang w:val="ru-RU"/>
              </w:rPr>
            </w:pPr>
          </w:p>
        </w:tc>
      </w:tr>
      <w:tr w:rsidR="00EF32D1">
        <w:trPr>
          <w:trHeight w:val="4092"/>
        </w:trPr>
        <w:tc>
          <w:tcPr>
            <w:tcW w:w="4511" w:type="dxa"/>
            <w:vMerge w:val="restart"/>
          </w:tcPr>
          <w:p w:rsidR="00EF32D1" w:rsidRPr="006C69D3" w:rsidRDefault="00EF32D1">
            <w:pPr>
              <w:rPr>
                <w:sz w:val="24"/>
                <w:szCs w:val="24"/>
                <w:lang w:val="ru-RU"/>
              </w:rPr>
            </w:pPr>
            <w:r w:rsidRPr="006C69D3">
              <w:rPr>
                <w:sz w:val="24"/>
                <w:szCs w:val="24"/>
                <w:lang w:val="ru-RU"/>
              </w:rPr>
              <w:t>3. Развитие  кадрового исследовательско</w:t>
            </w:r>
            <w:r w:rsidRPr="006C69D3">
              <w:rPr>
                <w:sz w:val="24"/>
                <w:szCs w:val="24"/>
              </w:rPr>
              <w:t>r</w:t>
            </w:r>
            <w:r w:rsidRPr="006C69D3">
              <w:rPr>
                <w:sz w:val="24"/>
                <w:szCs w:val="24"/>
                <w:lang w:val="ru-RU"/>
              </w:rPr>
              <w:t>о потенциала</w:t>
            </w:r>
          </w:p>
        </w:tc>
        <w:tc>
          <w:tcPr>
            <w:tcW w:w="3896" w:type="dxa"/>
          </w:tcPr>
          <w:p w:rsidR="00EF32D1" w:rsidRPr="006C69D3" w:rsidRDefault="00EF32D1">
            <w:pPr>
              <w:rPr>
                <w:sz w:val="24"/>
                <w:szCs w:val="24"/>
                <w:lang w:val="ru-RU"/>
              </w:rPr>
            </w:pPr>
            <w:r w:rsidRPr="006C69D3">
              <w:rPr>
                <w:sz w:val="24"/>
                <w:szCs w:val="24"/>
                <w:lang w:val="ru-RU"/>
              </w:rPr>
              <w:t>3.1. Модернизация системы подготовки  НПР для собственных</w:t>
            </w:r>
          </w:p>
          <w:p w:rsidR="00EF32D1" w:rsidRPr="006C69D3" w:rsidRDefault="00EF32D1">
            <w:pPr>
              <w:rPr>
                <w:sz w:val="24"/>
                <w:szCs w:val="24"/>
                <w:lang w:val="ru-RU"/>
              </w:rPr>
            </w:pPr>
            <w:r w:rsidRPr="006C69D3">
              <w:rPr>
                <w:sz w:val="24"/>
                <w:szCs w:val="24"/>
                <w:lang w:val="ru-RU"/>
              </w:rPr>
              <w:t>нужд через усиление  роли</w:t>
            </w:r>
          </w:p>
          <w:p w:rsidR="00EF32D1" w:rsidRPr="006C69D3" w:rsidRDefault="00EF32D1">
            <w:pPr>
              <w:rPr>
                <w:sz w:val="24"/>
                <w:szCs w:val="24"/>
                <w:lang w:val="ru-RU"/>
              </w:rPr>
            </w:pPr>
            <w:r w:rsidRPr="006C69D3">
              <w:rPr>
                <w:sz w:val="24"/>
                <w:szCs w:val="24"/>
                <w:lang w:val="ru-RU"/>
              </w:rPr>
              <w:t>магистратуры  и аспирантуры,</w:t>
            </w:r>
          </w:p>
          <w:p w:rsidR="00EF32D1" w:rsidRPr="006C69D3" w:rsidRDefault="00EF32D1">
            <w:pPr>
              <w:rPr>
                <w:sz w:val="24"/>
                <w:szCs w:val="24"/>
                <w:lang w:val="ru-RU"/>
              </w:rPr>
            </w:pPr>
            <w:r w:rsidRPr="006C69D3">
              <w:rPr>
                <w:sz w:val="24"/>
                <w:szCs w:val="24"/>
                <w:lang w:val="ru-RU"/>
              </w:rPr>
              <w:t>повышение ответственности</w:t>
            </w:r>
          </w:p>
          <w:p w:rsidR="00EF32D1" w:rsidRPr="006C69D3" w:rsidRDefault="00EF32D1">
            <w:pPr>
              <w:rPr>
                <w:sz w:val="24"/>
                <w:szCs w:val="24"/>
                <w:lang w:val="ru-RU"/>
              </w:rPr>
            </w:pPr>
            <w:r w:rsidRPr="006C69D3">
              <w:rPr>
                <w:sz w:val="24"/>
                <w:szCs w:val="24"/>
                <w:lang w:val="ru-RU"/>
              </w:rPr>
              <w:t>научных руководителей,</w:t>
            </w:r>
          </w:p>
          <w:p w:rsidR="00EF32D1" w:rsidRPr="006C69D3" w:rsidRDefault="00EF32D1">
            <w:pPr>
              <w:rPr>
                <w:sz w:val="24"/>
                <w:szCs w:val="24"/>
                <w:lang w:val="ru-RU"/>
              </w:rPr>
            </w:pPr>
            <w:r w:rsidRPr="006C69D3">
              <w:rPr>
                <w:sz w:val="24"/>
                <w:szCs w:val="24"/>
                <w:lang w:val="ru-RU"/>
              </w:rPr>
              <w:t>совершенствование системы</w:t>
            </w:r>
          </w:p>
          <w:p w:rsidR="00EF32D1" w:rsidRPr="006C69D3" w:rsidRDefault="00EF32D1">
            <w:pPr>
              <w:rPr>
                <w:sz w:val="24"/>
                <w:szCs w:val="24"/>
                <w:lang w:val="ru-RU"/>
              </w:rPr>
            </w:pPr>
            <w:r w:rsidRPr="006C69D3">
              <w:rPr>
                <w:sz w:val="24"/>
                <w:szCs w:val="24"/>
                <w:lang w:val="ru-RU"/>
              </w:rPr>
              <w:t>подготовки  кадров высшей</w:t>
            </w:r>
          </w:p>
          <w:p w:rsidR="00EF32D1" w:rsidRPr="006C69D3" w:rsidRDefault="00EF32D1">
            <w:pPr>
              <w:rPr>
                <w:sz w:val="24"/>
                <w:szCs w:val="24"/>
                <w:lang w:val="ru-RU"/>
              </w:rPr>
            </w:pPr>
            <w:r w:rsidRPr="006C69D3">
              <w:rPr>
                <w:sz w:val="24"/>
                <w:szCs w:val="24"/>
                <w:lang w:val="ru-RU"/>
              </w:rPr>
              <w:t>квалификации через развитие  сети</w:t>
            </w:r>
          </w:p>
          <w:p w:rsidR="00EF32D1" w:rsidRPr="006C69D3" w:rsidRDefault="00EF32D1">
            <w:pPr>
              <w:rPr>
                <w:sz w:val="24"/>
                <w:szCs w:val="24"/>
                <w:lang w:val="ru-RU"/>
              </w:rPr>
            </w:pPr>
            <w:r w:rsidRPr="006C69D3">
              <w:rPr>
                <w:sz w:val="24"/>
                <w:szCs w:val="24"/>
                <w:lang w:val="ru-RU"/>
              </w:rPr>
              <w:t>диссертационных советов, в том</w:t>
            </w:r>
          </w:p>
          <w:p w:rsidR="00EF32D1" w:rsidRPr="006C69D3" w:rsidRDefault="00EF32D1">
            <w:pPr>
              <w:rPr>
                <w:sz w:val="24"/>
                <w:szCs w:val="24"/>
                <w:lang w:val="ru-RU"/>
              </w:rPr>
            </w:pPr>
            <w:r w:rsidRPr="006C69D3">
              <w:rPr>
                <w:sz w:val="24"/>
                <w:szCs w:val="24"/>
                <w:lang w:val="ru-RU"/>
              </w:rPr>
              <w:t>числе объединенных, созданных  в</w:t>
            </w:r>
          </w:p>
          <w:p w:rsidR="00EF32D1" w:rsidRPr="006C69D3" w:rsidRDefault="00EF32D1">
            <w:pPr>
              <w:rPr>
                <w:sz w:val="24"/>
                <w:szCs w:val="24"/>
                <w:lang w:val="ru-RU"/>
              </w:rPr>
            </w:pPr>
            <w:r w:rsidRPr="006C69D3">
              <w:rPr>
                <w:sz w:val="24"/>
                <w:szCs w:val="24"/>
                <w:lang w:val="ru-RU"/>
              </w:rPr>
              <w:t>кооперации с ведущими</w:t>
            </w:r>
          </w:p>
          <w:p w:rsidR="00EF32D1" w:rsidRPr="006C69D3" w:rsidRDefault="00EF32D1">
            <w:pPr>
              <w:rPr>
                <w:sz w:val="24"/>
                <w:szCs w:val="24"/>
                <w:lang w:val="ru-RU"/>
              </w:rPr>
            </w:pPr>
            <w:r w:rsidRPr="006C69D3">
              <w:rPr>
                <w:sz w:val="24"/>
                <w:szCs w:val="24"/>
                <w:lang w:val="ru-RU"/>
              </w:rPr>
              <w:t>университетами  и научно-   исследовательскими</w:t>
            </w:r>
          </w:p>
          <w:p w:rsidR="00EF32D1" w:rsidRPr="006C69D3" w:rsidRDefault="00EF32D1">
            <w:pPr>
              <w:rPr>
                <w:sz w:val="24"/>
                <w:szCs w:val="24"/>
                <w:lang w:val="ru-RU"/>
              </w:rPr>
            </w:pPr>
            <w:r w:rsidRPr="006C69D3">
              <w:rPr>
                <w:sz w:val="24"/>
                <w:szCs w:val="24"/>
                <w:lang w:val="ru-RU"/>
              </w:rPr>
              <w:t>организациями</w:t>
            </w:r>
          </w:p>
        </w:tc>
        <w:tc>
          <w:tcPr>
            <w:tcW w:w="5922" w:type="dxa"/>
          </w:tcPr>
          <w:p w:rsidR="00EF32D1" w:rsidRPr="006C69D3" w:rsidRDefault="00EF32D1">
            <w:pPr>
              <w:rPr>
                <w:sz w:val="24"/>
                <w:szCs w:val="24"/>
                <w:lang w:val="ru-RU"/>
              </w:rPr>
            </w:pPr>
            <w:r w:rsidRPr="006C69D3">
              <w:rPr>
                <w:sz w:val="24"/>
                <w:szCs w:val="24"/>
                <w:lang w:val="ru-RU"/>
              </w:rPr>
              <w:t>Эффективная  система подготовки  кадров для собственных нужд.  Новые диссертационные советы.</w:t>
            </w:r>
          </w:p>
          <w:p w:rsidR="00EF32D1" w:rsidRPr="006C69D3" w:rsidRDefault="00EF32D1">
            <w:pPr>
              <w:rPr>
                <w:sz w:val="24"/>
                <w:szCs w:val="24"/>
                <w:lang w:val="ru-RU"/>
              </w:rPr>
            </w:pPr>
            <w:r w:rsidRPr="006C69D3">
              <w:rPr>
                <w:sz w:val="24"/>
                <w:szCs w:val="24"/>
                <w:lang w:val="ru-RU"/>
              </w:rPr>
              <w:t>Повышение показателей  деятельности вуза  в части</w:t>
            </w:r>
          </w:p>
          <w:p w:rsidR="00EF32D1" w:rsidRPr="006C69D3" w:rsidRDefault="00EF32D1">
            <w:pPr>
              <w:rPr>
                <w:sz w:val="24"/>
                <w:szCs w:val="24"/>
                <w:lang w:val="ru-RU"/>
              </w:rPr>
            </w:pPr>
            <w:r w:rsidRPr="006C69D3">
              <w:rPr>
                <w:sz w:val="24"/>
                <w:szCs w:val="24"/>
                <w:lang w:val="ru-RU"/>
              </w:rPr>
              <w:t>подготовки кадров  высшей  квалификации.</w:t>
            </w:r>
          </w:p>
          <w:p w:rsidR="00EF32D1" w:rsidRPr="006C69D3" w:rsidRDefault="00EF32D1">
            <w:pPr>
              <w:rPr>
                <w:sz w:val="24"/>
                <w:szCs w:val="24"/>
                <w:lang w:val="ru-RU"/>
              </w:rPr>
            </w:pPr>
            <w:r w:rsidRPr="006C69D3">
              <w:rPr>
                <w:sz w:val="24"/>
                <w:szCs w:val="24"/>
                <w:lang w:val="ru-RU"/>
              </w:rPr>
              <w:t>Обеспечение преемственности  поколений, укрепление</w:t>
            </w:r>
          </w:p>
          <w:p w:rsidR="00EF32D1" w:rsidRPr="006C69D3" w:rsidRDefault="00EF32D1">
            <w:pPr>
              <w:rPr>
                <w:sz w:val="24"/>
                <w:szCs w:val="24"/>
                <w:lang w:val="ru-RU"/>
              </w:rPr>
            </w:pPr>
            <w:r w:rsidRPr="006C69D3">
              <w:rPr>
                <w:sz w:val="24"/>
                <w:szCs w:val="24"/>
                <w:lang w:val="ru-RU"/>
              </w:rPr>
              <w:t>научно-педагогических школ.</w:t>
            </w:r>
          </w:p>
        </w:tc>
      </w:tr>
      <w:tr w:rsidR="00EF32D1">
        <w:trPr>
          <w:trHeight w:val="3271"/>
        </w:trPr>
        <w:tc>
          <w:tcPr>
            <w:tcW w:w="4511" w:type="dxa"/>
            <w:vMerge/>
            <w:vAlign w:val="center"/>
          </w:tcPr>
          <w:p w:rsidR="00EF32D1" w:rsidRPr="006C69D3" w:rsidRDefault="00EF32D1">
            <w:pPr>
              <w:rPr>
                <w:sz w:val="24"/>
                <w:szCs w:val="24"/>
                <w:lang w:val="ru-RU"/>
              </w:rPr>
            </w:pPr>
          </w:p>
        </w:tc>
        <w:tc>
          <w:tcPr>
            <w:tcW w:w="3896" w:type="dxa"/>
          </w:tcPr>
          <w:p w:rsidR="00EF32D1" w:rsidRPr="006C69D3" w:rsidRDefault="00EF32D1">
            <w:pPr>
              <w:rPr>
                <w:sz w:val="24"/>
                <w:szCs w:val="24"/>
                <w:lang w:val="ru-RU"/>
              </w:rPr>
            </w:pPr>
            <w:r w:rsidRPr="006C69D3">
              <w:rPr>
                <w:sz w:val="24"/>
                <w:szCs w:val="24"/>
                <w:lang w:val="ru-RU"/>
              </w:rPr>
              <w:t>3.2. Создание условий  для</w:t>
            </w:r>
          </w:p>
          <w:p w:rsidR="00EF32D1" w:rsidRPr="006C69D3" w:rsidRDefault="00EF32D1">
            <w:pPr>
              <w:rPr>
                <w:sz w:val="24"/>
                <w:szCs w:val="24"/>
                <w:lang w:val="ru-RU"/>
              </w:rPr>
            </w:pPr>
            <w:r w:rsidRPr="006C69D3">
              <w:rPr>
                <w:sz w:val="24"/>
                <w:szCs w:val="24"/>
                <w:lang w:val="ru-RU"/>
              </w:rPr>
              <w:t>поступления работников сторонних</w:t>
            </w:r>
          </w:p>
          <w:p w:rsidR="00EF32D1" w:rsidRPr="006C69D3" w:rsidRDefault="00EF32D1">
            <w:pPr>
              <w:rPr>
                <w:sz w:val="24"/>
                <w:szCs w:val="24"/>
                <w:lang w:val="ru-RU"/>
              </w:rPr>
            </w:pPr>
            <w:r w:rsidRPr="006C69D3">
              <w:rPr>
                <w:sz w:val="24"/>
                <w:szCs w:val="24"/>
                <w:lang w:val="ru-RU"/>
              </w:rPr>
              <w:t>организаций (прежде всего</w:t>
            </w:r>
          </w:p>
          <w:p w:rsidR="00EF32D1" w:rsidRPr="006C69D3" w:rsidRDefault="00EF32D1">
            <w:pPr>
              <w:rPr>
                <w:sz w:val="24"/>
                <w:szCs w:val="24"/>
                <w:lang w:val="ru-RU"/>
              </w:rPr>
            </w:pPr>
            <w:r w:rsidRPr="006C69D3">
              <w:rPr>
                <w:sz w:val="24"/>
                <w:szCs w:val="24"/>
                <w:lang w:val="ru-RU"/>
              </w:rPr>
              <w:t>организаций-партнеров) в</w:t>
            </w:r>
          </w:p>
          <w:p w:rsidR="009007E9" w:rsidRDefault="00EF32D1">
            <w:pPr>
              <w:rPr>
                <w:sz w:val="24"/>
                <w:szCs w:val="24"/>
                <w:lang w:val="ru-RU"/>
              </w:rPr>
            </w:pPr>
            <w:r w:rsidRPr="006C69D3">
              <w:rPr>
                <w:sz w:val="24"/>
                <w:szCs w:val="24"/>
                <w:lang w:val="ru-RU"/>
              </w:rPr>
              <w:t xml:space="preserve">аспирантуру </w:t>
            </w:r>
            <w:r w:rsidR="009007E9">
              <w:rPr>
                <w:sz w:val="24"/>
                <w:szCs w:val="24"/>
                <w:lang w:val="ru-RU"/>
              </w:rPr>
              <w:t>вуза</w:t>
            </w:r>
            <w:r w:rsidRPr="006C69D3">
              <w:rPr>
                <w:sz w:val="24"/>
                <w:szCs w:val="24"/>
                <w:lang w:val="ru-RU"/>
              </w:rPr>
              <w:t>, в том</w:t>
            </w:r>
            <w:r w:rsidR="009007E9">
              <w:rPr>
                <w:sz w:val="24"/>
                <w:szCs w:val="24"/>
                <w:lang w:val="ru-RU"/>
              </w:rPr>
              <w:t xml:space="preserve"> </w:t>
            </w:r>
            <w:r w:rsidRPr="006C69D3">
              <w:rPr>
                <w:sz w:val="24"/>
                <w:szCs w:val="24"/>
                <w:lang w:val="ru-RU"/>
              </w:rPr>
              <w:t xml:space="preserve">числе </w:t>
            </w:r>
          </w:p>
          <w:p w:rsidR="00EF32D1" w:rsidRPr="006C69D3" w:rsidRDefault="00EF32D1">
            <w:pPr>
              <w:rPr>
                <w:sz w:val="24"/>
                <w:szCs w:val="24"/>
                <w:lang w:val="ru-RU"/>
              </w:rPr>
            </w:pPr>
            <w:r w:rsidRPr="006C69D3">
              <w:rPr>
                <w:sz w:val="24"/>
                <w:szCs w:val="24"/>
                <w:lang w:val="ru-RU"/>
              </w:rPr>
              <w:t>с использованием</w:t>
            </w:r>
            <w:r w:rsidR="009007E9">
              <w:rPr>
                <w:sz w:val="24"/>
                <w:szCs w:val="24"/>
                <w:lang w:val="ru-RU"/>
              </w:rPr>
              <w:t xml:space="preserve"> </w:t>
            </w:r>
            <w:r w:rsidRPr="006C69D3">
              <w:rPr>
                <w:sz w:val="24"/>
                <w:szCs w:val="24"/>
                <w:lang w:val="ru-RU"/>
              </w:rPr>
              <w:t>возможностей  целевого набора,</w:t>
            </w:r>
            <w:r w:rsidR="009007E9">
              <w:rPr>
                <w:sz w:val="24"/>
                <w:szCs w:val="24"/>
                <w:lang w:val="ru-RU"/>
              </w:rPr>
              <w:t xml:space="preserve"> </w:t>
            </w:r>
            <w:r w:rsidRPr="006C69D3">
              <w:rPr>
                <w:sz w:val="24"/>
                <w:szCs w:val="24"/>
                <w:lang w:val="ru-RU"/>
              </w:rPr>
              <w:t>совершенствование</w:t>
            </w:r>
          </w:p>
          <w:p w:rsidR="00EF32D1" w:rsidRPr="006C69D3" w:rsidRDefault="00EF32D1">
            <w:pPr>
              <w:rPr>
                <w:sz w:val="24"/>
                <w:szCs w:val="24"/>
                <w:lang w:val="ru-RU"/>
              </w:rPr>
            </w:pPr>
            <w:r w:rsidRPr="006C69D3">
              <w:rPr>
                <w:sz w:val="24"/>
                <w:szCs w:val="24"/>
                <w:lang w:val="ru-RU"/>
              </w:rPr>
              <w:t>мотивационных механизмов для</w:t>
            </w:r>
          </w:p>
          <w:p w:rsidR="00EF32D1" w:rsidRPr="006C69D3" w:rsidRDefault="00EF32D1">
            <w:pPr>
              <w:rPr>
                <w:sz w:val="24"/>
                <w:szCs w:val="24"/>
                <w:lang w:val="ru-RU"/>
              </w:rPr>
            </w:pPr>
            <w:r w:rsidRPr="006C69D3">
              <w:rPr>
                <w:sz w:val="24"/>
                <w:szCs w:val="24"/>
                <w:lang w:val="ru-RU"/>
              </w:rPr>
              <w:t>выпускников магистратуры МАРХИ,</w:t>
            </w:r>
          </w:p>
          <w:p w:rsidR="00EF32D1" w:rsidRPr="006C69D3" w:rsidRDefault="00EF32D1">
            <w:pPr>
              <w:rPr>
                <w:sz w:val="24"/>
                <w:szCs w:val="24"/>
                <w:lang w:val="ru-RU"/>
              </w:rPr>
            </w:pPr>
            <w:r w:rsidRPr="006C69D3">
              <w:rPr>
                <w:sz w:val="24"/>
                <w:szCs w:val="24"/>
                <w:lang w:val="ru-RU"/>
              </w:rPr>
              <w:t>поступающих в аспирантуру</w:t>
            </w:r>
          </w:p>
        </w:tc>
        <w:tc>
          <w:tcPr>
            <w:tcW w:w="5922" w:type="dxa"/>
          </w:tcPr>
          <w:p w:rsidR="00EF32D1" w:rsidRPr="006C69D3" w:rsidRDefault="00EF32D1">
            <w:pPr>
              <w:rPr>
                <w:sz w:val="24"/>
                <w:szCs w:val="24"/>
                <w:lang w:val="ru-RU"/>
              </w:rPr>
            </w:pPr>
            <w:r w:rsidRPr="006C69D3">
              <w:rPr>
                <w:sz w:val="24"/>
                <w:szCs w:val="24"/>
                <w:lang w:val="ru-RU"/>
              </w:rPr>
              <w:t>Повышение показателей вуза в части  подготовки</w:t>
            </w:r>
          </w:p>
          <w:p w:rsidR="00EF32D1" w:rsidRPr="006C69D3" w:rsidRDefault="00EF32D1">
            <w:pPr>
              <w:rPr>
                <w:sz w:val="24"/>
                <w:szCs w:val="24"/>
                <w:lang w:val="ru-RU"/>
              </w:rPr>
            </w:pPr>
            <w:r w:rsidRPr="006C69D3">
              <w:rPr>
                <w:sz w:val="24"/>
                <w:szCs w:val="24"/>
                <w:lang w:val="ru-RU"/>
              </w:rPr>
              <w:t>кадров  высшей  квалификации. Укрепление связей с</w:t>
            </w:r>
          </w:p>
          <w:p w:rsidR="00EF32D1" w:rsidRPr="006C69D3" w:rsidRDefault="00EF32D1">
            <w:pPr>
              <w:rPr>
                <w:sz w:val="24"/>
                <w:szCs w:val="24"/>
                <w:lang w:val="ru-RU"/>
              </w:rPr>
            </w:pPr>
            <w:r w:rsidRPr="006C69D3">
              <w:rPr>
                <w:sz w:val="24"/>
                <w:szCs w:val="24"/>
                <w:lang w:val="ru-RU"/>
              </w:rPr>
              <w:t>предприятиями  и научными организациями.</w:t>
            </w:r>
          </w:p>
          <w:p w:rsidR="00EF32D1" w:rsidRPr="006C69D3" w:rsidRDefault="00EF32D1">
            <w:pPr>
              <w:rPr>
                <w:sz w:val="24"/>
                <w:szCs w:val="24"/>
                <w:lang w:val="ru-RU"/>
              </w:rPr>
            </w:pPr>
            <w:r w:rsidRPr="006C69D3">
              <w:rPr>
                <w:sz w:val="24"/>
                <w:szCs w:val="24"/>
                <w:lang w:val="ru-RU"/>
              </w:rPr>
              <w:t>Увеличение доли  молодых  работников  в коллективе</w:t>
            </w:r>
          </w:p>
          <w:p w:rsidR="00EF32D1" w:rsidRPr="006C69D3" w:rsidRDefault="00EF32D1">
            <w:pPr>
              <w:rPr>
                <w:sz w:val="24"/>
                <w:szCs w:val="24"/>
                <w:lang w:val="ru-RU"/>
              </w:rPr>
            </w:pPr>
            <w:r w:rsidRPr="006C69D3">
              <w:rPr>
                <w:sz w:val="24"/>
                <w:szCs w:val="24"/>
              </w:rPr>
              <w:t>вуза.</w:t>
            </w:r>
          </w:p>
        </w:tc>
      </w:tr>
    </w:tbl>
    <w:p w:rsidR="00EF32D1" w:rsidRDefault="00EF32D1" w:rsidP="00EC136C">
      <w:pPr>
        <w:sectPr w:rsidR="00EF32D1">
          <w:pgSz w:w="16840" w:h="11900" w:orient="landscape"/>
          <w:pgMar w:top="1100" w:right="1240" w:bottom="280" w:left="1040" w:header="0" w:footer="971" w:gutter="0"/>
          <w:cols w:space="720"/>
        </w:sectPr>
      </w:pPr>
    </w:p>
    <w:p w:rsidR="00EF32D1" w:rsidRDefault="00EF32D1" w:rsidP="00EC136C"/>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941"/>
        <w:gridCol w:w="4567"/>
        <w:gridCol w:w="5851"/>
      </w:tblGrid>
      <w:tr w:rsidR="00EF32D1" w:rsidTr="009007E9">
        <w:trPr>
          <w:trHeight w:hRule="exact" w:val="344"/>
        </w:trPr>
        <w:tc>
          <w:tcPr>
            <w:tcW w:w="3941" w:type="dxa"/>
          </w:tcPr>
          <w:p w:rsidR="00EF32D1" w:rsidRPr="006C69D3" w:rsidRDefault="00EF32D1">
            <w:pPr>
              <w:rPr>
                <w:b/>
                <w:sz w:val="24"/>
                <w:szCs w:val="24"/>
              </w:rPr>
            </w:pPr>
            <w:r w:rsidRPr="006C69D3">
              <w:rPr>
                <w:b/>
                <w:sz w:val="24"/>
                <w:szCs w:val="24"/>
              </w:rPr>
              <w:t>Группа мероприятий</w:t>
            </w:r>
          </w:p>
        </w:tc>
        <w:tc>
          <w:tcPr>
            <w:tcW w:w="4567" w:type="dxa"/>
          </w:tcPr>
          <w:p w:rsidR="00EF32D1" w:rsidRPr="006C69D3" w:rsidRDefault="00EF32D1">
            <w:pPr>
              <w:rPr>
                <w:b/>
                <w:sz w:val="24"/>
                <w:szCs w:val="24"/>
              </w:rPr>
            </w:pPr>
            <w:r w:rsidRPr="006C69D3">
              <w:rPr>
                <w:b/>
                <w:sz w:val="24"/>
                <w:szCs w:val="24"/>
              </w:rPr>
              <w:t>Мероприятие</w:t>
            </w:r>
          </w:p>
          <w:p w:rsidR="00EF32D1" w:rsidRPr="006C69D3" w:rsidRDefault="00EF32D1">
            <w:pPr>
              <w:rPr>
                <w:b/>
                <w:sz w:val="24"/>
                <w:szCs w:val="24"/>
              </w:rPr>
            </w:pPr>
          </w:p>
        </w:tc>
        <w:tc>
          <w:tcPr>
            <w:tcW w:w="5851" w:type="dxa"/>
          </w:tcPr>
          <w:p w:rsidR="00EF32D1" w:rsidRPr="006C69D3" w:rsidRDefault="00EF32D1">
            <w:pPr>
              <w:rPr>
                <w:b/>
                <w:sz w:val="24"/>
                <w:szCs w:val="24"/>
                <w:lang w:val="ru-RU"/>
              </w:rPr>
            </w:pPr>
            <w:r w:rsidRPr="006C69D3">
              <w:rPr>
                <w:b/>
                <w:sz w:val="24"/>
                <w:szCs w:val="24"/>
                <w:lang w:val="ru-RU"/>
              </w:rPr>
              <w:t>Основные ожидаемые результаты</w:t>
            </w:r>
          </w:p>
          <w:p w:rsidR="00EF32D1" w:rsidRPr="006C69D3" w:rsidRDefault="00EF32D1">
            <w:pPr>
              <w:rPr>
                <w:b/>
                <w:sz w:val="24"/>
                <w:szCs w:val="24"/>
                <w:lang w:val="ru-RU"/>
              </w:rPr>
            </w:pPr>
          </w:p>
        </w:tc>
      </w:tr>
      <w:tr w:rsidR="00EF32D1" w:rsidRPr="00093D84" w:rsidTr="009007E9">
        <w:trPr>
          <w:trHeight w:val="1535"/>
        </w:trPr>
        <w:tc>
          <w:tcPr>
            <w:tcW w:w="3941" w:type="dxa"/>
          </w:tcPr>
          <w:p w:rsidR="00EF32D1" w:rsidRPr="006C69D3" w:rsidRDefault="00EF32D1">
            <w:pPr>
              <w:rPr>
                <w:sz w:val="24"/>
                <w:szCs w:val="24"/>
                <w:lang w:val="ru-RU"/>
              </w:rPr>
            </w:pPr>
          </w:p>
        </w:tc>
        <w:tc>
          <w:tcPr>
            <w:tcW w:w="4567" w:type="dxa"/>
          </w:tcPr>
          <w:p w:rsidR="00EF32D1" w:rsidRPr="006C69D3" w:rsidRDefault="00EF32D1">
            <w:pPr>
              <w:rPr>
                <w:sz w:val="24"/>
                <w:szCs w:val="24"/>
                <w:lang w:val="ru-RU"/>
              </w:rPr>
            </w:pPr>
            <w:r w:rsidRPr="006C69D3">
              <w:rPr>
                <w:sz w:val="24"/>
                <w:szCs w:val="24"/>
                <w:lang w:val="ru-RU"/>
              </w:rPr>
              <w:t>3.3 Поддержка  и развитие студенческих и молодежных исследовательских инициатив</w:t>
            </w:r>
          </w:p>
        </w:tc>
        <w:tc>
          <w:tcPr>
            <w:tcW w:w="5851" w:type="dxa"/>
          </w:tcPr>
          <w:p w:rsidR="00EF32D1" w:rsidRPr="006C69D3" w:rsidRDefault="00EF32D1">
            <w:pPr>
              <w:rPr>
                <w:sz w:val="24"/>
                <w:szCs w:val="24"/>
                <w:lang w:val="ru-RU"/>
              </w:rPr>
            </w:pPr>
            <w:r w:rsidRPr="006C69D3">
              <w:rPr>
                <w:sz w:val="24"/>
                <w:szCs w:val="24"/>
                <w:lang w:val="ru-RU"/>
              </w:rPr>
              <w:t>Повышение показателей  вуза в части  привлечения</w:t>
            </w:r>
          </w:p>
          <w:p w:rsidR="00EF32D1" w:rsidRPr="006C69D3" w:rsidRDefault="00EF32D1">
            <w:pPr>
              <w:rPr>
                <w:sz w:val="24"/>
                <w:szCs w:val="24"/>
                <w:lang w:val="ru-RU"/>
              </w:rPr>
            </w:pPr>
            <w:r w:rsidRPr="006C69D3">
              <w:rPr>
                <w:sz w:val="24"/>
                <w:szCs w:val="24"/>
                <w:lang w:val="ru-RU"/>
              </w:rPr>
              <w:t>студентов  и молодежи для  проведения  научных</w:t>
            </w:r>
          </w:p>
          <w:p w:rsidR="009007E9" w:rsidRDefault="00EF32D1" w:rsidP="009007E9">
            <w:pPr>
              <w:rPr>
                <w:sz w:val="24"/>
                <w:szCs w:val="24"/>
                <w:lang w:val="ru-RU"/>
              </w:rPr>
            </w:pPr>
            <w:r w:rsidRPr="006C69D3">
              <w:rPr>
                <w:sz w:val="24"/>
                <w:szCs w:val="24"/>
                <w:lang w:val="ru-RU"/>
              </w:rPr>
              <w:t>исследований.  Повышение</w:t>
            </w:r>
            <w:r w:rsidR="009007E9">
              <w:rPr>
                <w:sz w:val="24"/>
                <w:szCs w:val="24"/>
                <w:lang w:val="ru-RU"/>
              </w:rPr>
              <w:t xml:space="preserve"> </w:t>
            </w:r>
            <w:r w:rsidRPr="006C69D3">
              <w:rPr>
                <w:sz w:val="24"/>
                <w:szCs w:val="24"/>
                <w:lang w:val="ru-RU"/>
              </w:rPr>
              <w:t>публикационной  активности  студентов и молодых</w:t>
            </w:r>
            <w:r w:rsidR="009007E9">
              <w:rPr>
                <w:sz w:val="24"/>
                <w:szCs w:val="24"/>
                <w:lang w:val="ru-RU"/>
              </w:rPr>
              <w:t xml:space="preserve"> </w:t>
            </w:r>
            <w:r w:rsidRPr="006C69D3">
              <w:rPr>
                <w:sz w:val="24"/>
                <w:szCs w:val="24"/>
                <w:lang w:val="ru-RU"/>
              </w:rPr>
              <w:t>исследователей.</w:t>
            </w:r>
          </w:p>
          <w:p w:rsidR="009007E9" w:rsidRDefault="009007E9" w:rsidP="009007E9">
            <w:pPr>
              <w:rPr>
                <w:sz w:val="24"/>
                <w:szCs w:val="24"/>
                <w:lang w:val="ru-RU"/>
              </w:rPr>
            </w:pPr>
          </w:p>
          <w:p w:rsidR="00EF32D1" w:rsidRPr="009007E9" w:rsidRDefault="00EF32D1" w:rsidP="009007E9">
            <w:pPr>
              <w:rPr>
                <w:sz w:val="24"/>
                <w:szCs w:val="24"/>
                <w:lang w:val="ru-RU"/>
              </w:rPr>
            </w:pPr>
          </w:p>
        </w:tc>
      </w:tr>
      <w:tr w:rsidR="00EF32D1" w:rsidTr="009007E9">
        <w:trPr>
          <w:trHeight w:val="2051"/>
        </w:trPr>
        <w:tc>
          <w:tcPr>
            <w:tcW w:w="3941" w:type="dxa"/>
            <w:vMerge w:val="restart"/>
          </w:tcPr>
          <w:p w:rsidR="00EF32D1" w:rsidRPr="006C69D3" w:rsidRDefault="00EF32D1">
            <w:pPr>
              <w:rPr>
                <w:sz w:val="24"/>
                <w:szCs w:val="24"/>
              </w:rPr>
            </w:pPr>
            <w:r w:rsidRPr="006C69D3">
              <w:rPr>
                <w:sz w:val="24"/>
                <w:szCs w:val="24"/>
              </w:rPr>
              <w:t xml:space="preserve">4. Совершенствование </w:t>
            </w:r>
            <w:r w:rsidR="00E60308">
              <w:rPr>
                <w:sz w:val="24"/>
                <w:szCs w:val="24"/>
                <w:lang w:val="ru-RU"/>
              </w:rPr>
              <w:t xml:space="preserve"> </w:t>
            </w:r>
            <w:r w:rsidRPr="006C69D3">
              <w:rPr>
                <w:sz w:val="24"/>
                <w:szCs w:val="24"/>
              </w:rPr>
              <w:t>системы</w:t>
            </w:r>
          </w:p>
          <w:p w:rsidR="00EF32D1" w:rsidRPr="006C69D3" w:rsidRDefault="00EF32D1">
            <w:pPr>
              <w:rPr>
                <w:sz w:val="24"/>
                <w:szCs w:val="24"/>
              </w:rPr>
            </w:pPr>
            <w:r w:rsidRPr="006C69D3">
              <w:rPr>
                <w:sz w:val="24"/>
                <w:szCs w:val="24"/>
              </w:rPr>
              <w:t xml:space="preserve">управления </w:t>
            </w:r>
            <w:r w:rsidR="00E60308">
              <w:rPr>
                <w:sz w:val="24"/>
                <w:szCs w:val="24"/>
                <w:lang w:val="ru-RU"/>
              </w:rPr>
              <w:t xml:space="preserve"> </w:t>
            </w:r>
            <w:r w:rsidRPr="006C69D3">
              <w:rPr>
                <w:sz w:val="24"/>
                <w:szCs w:val="24"/>
              </w:rPr>
              <w:t>НИОКР</w:t>
            </w:r>
          </w:p>
        </w:tc>
        <w:tc>
          <w:tcPr>
            <w:tcW w:w="4567" w:type="dxa"/>
          </w:tcPr>
          <w:p w:rsidR="00EF32D1" w:rsidRPr="006C69D3" w:rsidRDefault="00EF32D1">
            <w:pPr>
              <w:rPr>
                <w:sz w:val="24"/>
                <w:szCs w:val="24"/>
                <w:lang w:val="ru-RU"/>
              </w:rPr>
            </w:pPr>
            <w:r w:rsidRPr="006C69D3">
              <w:rPr>
                <w:sz w:val="24"/>
                <w:szCs w:val="24"/>
                <w:lang w:val="ru-RU"/>
              </w:rPr>
              <w:t>4.1 Создание  единой  системы</w:t>
            </w:r>
          </w:p>
          <w:p w:rsidR="00EF32D1" w:rsidRPr="006C69D3" w:rsidRDefault="00EF32D1">
            <w:pPr>
              <w:rPr>
                <w:sz w:val="24"/>
                <w:szCs w:val="24"/>
                <w:lang w:val="ru-RU"/>
              </w:rPr>
            </w:pPr>
            <w:r w:rsidRPr="006C69D3">
              <w:rPr>
                <w:sz w:val="24"/>
                <w:szCs w:val="24"/>
                <w:lang w:val="ru-RU"/>
              </w:rPr>
              <w:t>планирования  и проведения</w:t>
            </w:r>
          </w:p>
          <w:p w:rsidR="00EF32D1" w:rsidRPr="006C69D3" w:rsidRDefault="00EF32D1">
            <w:pPr>
              <w:rPr>
                <w:sz w:val="24"/>
                <w:szCs w:val="24"/>
                <w:lang w:val="ru-RU"/>
              </w:rPr>
            </w:pPr>
            <w:r w:rsidRPr="006C69D3">
              <w:rPr>
                <w:sz w:val="24"/>
                <w:szCs w:val="24"/>
                <w:lang w:val="ru-RU"/>
              </w:rPr>
              <w:t>НИОКР, основанной на процедурах</w:t>
            </w:r>
          </w:p>
          <w:p w:rsidR="00EF32D1" w:rsidRPr="006C69D3" w:rsidRDefault="00EF32D1">
            <w:pPr>
              <w:rPr>
                <w:sz w:val="24"/>
                <w:szCs w:val="24"/>
                <w:lang w:val="ru-RU"/>
              </w:rPr>
            </w:pPr>
            <w:r w:rsidRPr="006C69D3">
              <w:rPr>
                <w:sz w:val="24"/>
                <w:szCs w:val="24"/>
                <w:lang w:val="ru-RU"/>
              </w:rPr>
              <w:t>системы менеджмента  качества,</w:t>
            </w:r>
          </w:p>
          <w:p w:rsidR="00EF32D1" w:rsidRPr="006C69D3" w:rsidRDefault="00EF32D1">
            <w:pPr>
              <w:rPr>
                <w:sz w:val="24"/>
                <w:szCs w:val="24"/>
                <w:lang w:val="ru-RU"/>
              </w:rPr>
            </w:pPr>
            <w:r w:rsidRPr="006C69D3">
              <w:rPr>
                <w:sz w:val="24"/>
                <w:szCs w:val="24"/>
                <w:lang w:val="ru-RU"/>
              </w:rPr>
              <w:t>международном (150 9001:2008)  и</w:t>
            </w:r>
          </w:p>
          <w:p w:rsidR="00EF32D1" w:rsidRPr="006C69D3" w:rsidRDefault="00EF32D1">
            <w:pPr>
              <w:rPr>
                <w:sz w:val="24"/>
                <w:szCs w:val="24"/>
                <w:lang w:val="ru-RU"/>
              </w:rPr>
            </w:pPr>
            <w:r w:rsidRPr="006C69D3">
              <w:rPr>
                <w:sz w:val="24"/>
                <w:szCs w:val="24"/>
                <w:lang w:val="ru-RU"/>
              </w:rPr>
              <w:t>российском  (ГОСТ Р ИСО  9001-2008)</w:t>
            </w:r>
          </w:p>
          <w:p w:rsidR="00EF32D1" w:rsidRPr="0088185B" w:rsidRDefault="00EF32D1">
            <w:pPr>
              <w:rPr>
                <w:sz w:val="24"/>
                <w:szCs w:val="24"/>
                <w:lang w:val="ru-RU"/>
              </w:rPr>
            </w:pPr>
            <w:r w:rsidRPr="0088185B">
              <w:rPr>
                <w:sz w:val="24"/>
                <w:szCs w:val="24"/>
                <w:lang w:val="ru-RU"/>
              </w:rPr>
              <w:t>стандартах</w:t>
            </w:r>
          </w:p>
        </w:tc>
        <w:tc>
          <w:tcPr>
            <w:tcW w:w="5851" w:type="dxa"/>
          </w:tcPr>
          <w:p w:rsidR="00EF32D1" w:rsidRPr="006C69D3" w:rsidRDefault="00EF32D1">
            <w:pPr>
              <w:rPr>
                <w:sz w:val="24"/>
                <w:szCs w:val="24"/>
                <w:lang w:val="ru-RU"/>
              </w:rPr>
            </w:pPr>
            <w:r w:rsidRPr="006C69D3">
              <w:rPr>
                <w:sz w:val="24"/>
                <w:szCs w:val="24"/>
                <w:lang w:val="ru-RU"/>
              </w:rPr>
              <w:t>Повышение эффективности  и  качества  проведения</w:t>
            </w:r>
          </w:p>
          <w:p w:rsidR="00BF2F22" w:rsidRDefault="00EF32D1">
            <w:pPr>
              <w:rPr>
                <w:sz w:val="24"/>
                <w:szCs w:val="24"/>
                <w:lang w:val="ru-RU"/>
              </w:rPr>
            </w:pPr>
            <w:r w:rsidRPr="006C69D3">
              <w:rPr>
                <w:sz w:val="24"/>
                <w:szCs w:val="24"/>
                <w:lang w:val="ru-RU"/>
              </w:rPr>
              <w:t xml:space="preserve">научных исследований.  Получение  возможности выполнения  работ и оказания услуг в рамках ГОЗ </w:t>
            </w:r>
          </w:p>
          <w:p w:rsidR="00EF32D1" w:rsidRPr="006C69D3" w:rsidRDefault="00EF32D1" w:rsidP="00BF2F22">
            <w:pPr>
              <w:rPr>
                <w:sz w:val="24"/>
                <w:szCs w:val="24"/>
                <w:lang w:val="ru-RU"/>
              </w:rPr>
            </w:pPr>
            <w:r w:rsidRPr="006C69D3">
              <w:rPr>
                <w:sz w:val="24"/>
                <w:szCs w:val="24"/>
                <w:lang w:val="ru-RU"/>
              </w:rPr>
              <w:t>и по</w:t>
            </w:r>
            <w:r w:rsidR="00BF2F22">
              <w:rPr>
                <w:sz w:val="24"/>
                <w:szCs w:val="24"/>
                <w:lang w:val="ru-RU"/>
              </w:rPr>
              <w:t xml:space="preserve"> </w:t>
            </w:r>
            <w:r w:rsidRPr="006C69D3">
              <w:rPr>
                <w:sz w:val="24"/>
                <w:szCs w:val="24"/>
              </w:rPr>
              <w:t xml:space="preserve">специальным </w:t>
            </w:r>
            <w:r w:rsidR="00BF2F22">
              <w:rPr>
                <w:sz w:val="24"/>
                <w:szCs w:val="24"/>
                <w:lang w:val="ru-RU"/>
              </w:rPr>
              <w:t xml:space="preserve"> </w:t>
            </w:r>
            <w:r w:rsidRPr="006C69D3">
              <w:rPr>
                <w:sz w:val="24"/>
                <w:szCs w:val="24"/>
              </w:rPr>
              <w:t>тематикам.</w:t>
            </w:r>
          </w:p>
        </w:tc>
      </w:tr>
      <w:tr w:rsidR="00EF32D1" w:rsidTr="009007E9">
        <w:trPr>
          <w:trHeight w:val="1785"/>
        </w:trPr>
        <w:tc>
          <w:tcPr>
            <w:tcW w:w="3941" w:type="dxa"/>
            <w:vMerge/>
            <w:vAlign w:val="center"/>
          </w:tcPr>
          <w:p w:rsidR="00EF32D1" w:rsidRPr="006C69D3" w:rsidRDefault="00EF32D1">
            <w:pPr>
              <w:rPr>
                <w:sz w:val="24"/>
                <w:szCs w:val="24"/>
              </w:rPr>
            </w:pPr>
          </w:p>
        </w:tc>
        <w:tc>
          <w:tcPr>
            <w:tcW w:w="4567" w:type="dxa"/>
          </w:tcPr>
          <w:p w:rsidR="00EF32D1" w:rsidRPr="006C69D3" w:rsidRDefault="00EF32D1">
            <w:pPr>
              <w:rPr>
                <w:sz w:val="24"/>
                <w:szCs w:val="24"/>
                <w:lang w:val="ru-RU"/>
              </w:rPr>
            </w:pPr>
            <w:r w:rsidRPr="006C69D3">
              <w:rPr>
                <w:sz w:val="24"/>
                <w:szCs w:val="24"/>
                <w:lang w:val="ru-RU"/>
              </w:rPr>
              <w:t>4.2. Переход к управлению научно-</w:t>
            </w:r>
          </w:p>
          <w:p w:rsidR="00EF32D1" w:rsidRPr="006C69D3" w:rsidRDefault="00EF32D1">
            <w:pPr>
              <w:rPr>
                <w:sz w:val="24"/>
                <w:szCs w:val="24"/>
                <w:lang w:val="ru-RU"/>
              </w:rPr>
            </w:pPr>
            <w:r w:rsidRPr="006C69D3">
              <w:rPr>
                <w:sz w:val="24"/>
                <w:szCs w:val="24"/>
                <w:lang w:val="ru-RU"/>
              </w:rPr>
              <w:t>исследовательской деятельностью</w:t>
            </w:r>
          </w:p>
          <w:p w:rsidR="00EF32D1" w:rsidRPr="006C69D3" w:rsidRDefault="009007E9">
            <w:pPr>
              <w:rPr>
                <w:sz w:val="24"/>
                <w:szCs w:val="24"/>
                <w:lang w:val="ru-RU"/>
              </w:rPr>
            </w:pPr>
            <w:r>
              <w:rPr>
                <w:sz w:val="24"/>
                <w:szCs w:val="24"/>
                <w:lang w:val="ru-RU"/>
              </w:rPr>
              <w:t>вуза</w:t>
            </w:r>
            <w:r w:rsidR="00EF32D1" w:rsidRPr="006C69D3">
              <w:rPr>
                <w:sz w:val="24"/>
                <w:szCs w:val="24"/>
                <w:lang w:val="ru-RU"/>
              </w:rPr>
              <w:t>, основанному  на</w:t>
            </w:r>
          </w:p>
          <w:p w:rsidR="00EF32D1" w:rsidRPr="006C69D3" w:rsidRDefault="00EF32D1">
            <w:pPr>
              <w:rPr>
                <w:sz w:val="24"/>
                <w:szCs w:val="24"/>
                <w:lang w:val="ru-RU"/>
              </w:rPr>
            </w:pPr>
            <w:r w:rsidRPr="006C69D3">
              <w:rPr>
                <w:sz w:val="24"/>
                <w:szCs w:val="24"/>
                <w:lang w:val="ru-RU"/>
              </w:rPr>
              <w:t>проектно-целевых принципах</w:t>
            </w:r>
          </w:p>
        </w:tc>
        <w:tc>
          <w:tcPr>
            <w:tcW w:w="5851" w:type="dxa"/>
          </w:tcPr>
          <w:p w:rsidR="00EF32D1" w:rsidRPr="006C69D3" w:rsidRDefault="00EF32D1">
            <w:pPr>
              <w:rPr>
                <w:sz w:val="24"/>
                <w:szCs w:val="24"/>
                <w:lang w:val="ru-RU"/>
              </w:rPr>
            </w:pPr>
            <w:r w:rsidRPr="006C69D3">
              <w:rPr>
                <w:sz w:val="24"/>
                <w:szCs w:val="24"/>
                <w:lang w:val="ru-RU"/>
              </w:rPr>
              <w:t xml:space="preserve"> Создание эффективной системы</w:t>
            </w:r>
          </w:p>
          <w:p w:rsidR="00EF32D1" w:rsidRPr="006C69D3" w:rsidRDefault="00EF32D1">
            <w:pPr>
              <w:rPr>
                <w:sz w:val="24"/>
                <w:szCs w:val="24"/>
                <w:lang w:val="ru-RU"/>
              </w:rPr>
            </w:pPr>
            <w:r w:rsidRPr="006C69D3">
              <w:rPr>
                <w:sz w:val="24"/>
                <w:szCs w:val="24"/>
                <w:lang w:val="ru-RU"/>
              </w:rPr>
              <w:t>информационной и  организационной по</w:t>
            </w:r>
            <w:r w:rsidR="009007E9">
              <w:rPr>
                <w:sz w:val="24"/>
                <w:szCs w:val="24"/>
                <w:lang w:val="ru-RU"/>
              </w:rPr>
              <w:t>дде</w:t>
            </w:r>
            <w:r w:rsidRPr="006C69D3">
              <w:rPr>
                <w:sz w:val="24"/>
                <w:szCs w:val="24"/>
                <w:lang w:val="ru-RU"/>
              </w:rPr>
              <w:t>ржки</w:t>
            </w:r>
          </w:p>
          <w:p w:rsidR="00EF32D1" w:rsidRPr="006C69D3" w:rsidRDefault="00EF32D1">
            <w:pPr>
              <w:rPr>
                <w:sz w:val="24"/>
                <w:szCs w:val="24"/>
                <w:lang w:val="ru-RU"/>
              </w:rPr>
            </w:pPr>
            <w:r w:rsidRPr="006C69D3">
              <w:rPr>
                <w:sz w:val="24"/>
                <w:szCs w:val="24"/>
                <w:lang w:val="ru-RU"/>
              </w:rPr>
              <w:t>научных коллективов  и отдельных научных работников</w:t>
            </w:r>
          </w:p>
          <w:p w:rsidR="00EF32D1" w:rsidRPr="006C69D3" w:rsidRDefault="00EF32D1">
            <w:pPr>
              <w:rPr>
                <w:sz w:val="24"/>
                <w:szCs w:val="24"/>
                <w:lang w:val="ru-RU"/>
              </w:rPr>
            </w:pPr>
            <w:r w:rsidRPr="006C69D3">
              <w:rPr>
                <w:sz w:val="24"/>
                <w:szCs w:val="24"/>
                <w:lang w:val="ru-RU"/>
              </w:rPr>
              <w:t>при  подготовке  заявок на получение  финансирования</w:t>
            </w:r>
          </w:p>
          <w:p w:rsidR="00EF32D1" w:rsidRPr="006C69D3" w:rsidRDefault="00EF32D1">
            <w:pPr>
              <w:rPr>
                <w:sz w:val="24"/>
                <w:szCs w:val="24"/>
                <w:lang w:val="ru-RU"/>
              </w:rPr>
            </w:pPr>
            <w:r w:rsidRPr="006C69D3">
              <w:rPr>
                <w:sz w:val="24"/>
                <w:szCs w:val="24"/>
              </w:rPr>
              <w:t>по</w:t>
            </w:r>
            <w:r w:rsidR="009007E9">
              <w:rPr>
                <w:sz w:val="24"/>
                <w:szCs w:val="24"/>
                <w:lang w:val="ru-RU"/>
              </w:rPr>
              <w:t xml:space="preserve"> </w:t>
            </w:r>
            <w:r w:rsidRPr="006C69D3">
              <w:rPr>
                <w:sz w:val="24"/>
                <w:szCs w:val="24"/>
              </w:rPr>
              <w:t xml:space="preserve"> конкурсным </w:t>
            </w:r>
            <w:r w:rsidR="009007E9">
              <w:rPr>
                <w:sz w:val="24"/>
                <w:szCs w:val="24"/>
                <w:lang w:val="ru-RU"/>
              </w:rPr>
              <w:t xml:space="preserve"> </w:t>
            </w:r>
            <w:r w:rsidRPr="006C69D3">
              <w:rPr>
                <w:sz w:val="24"/>
                <w:szCs w:val="24"/>
              </w:rPr>
              <w:t>процедурам.</w:t>
            </w:r>
          </w:p>
        </w:tc>
      </w:tr>
    </w:tbl>
    <w:p w:rsidR="00EF32D1" w:rsidRDefault="00EF32D1" w:rsidP="00EC136C">
      <w:pPr>
        <w:sectPr w:rsidR="00EF32D1">
          <w:pgSz w:w="16840" w:h="11900" w:orient="landscape"/>
          <w:pgMar w:top="1100" w:right="1260" w:bottom="280" w:left="1000" w:header="0" w:footer="971" w:gutter="0"/>
          <w:cols w:space="720"/>
        </w:sectPr>
      </w:pPr>
    </w:p>
    <w:p w:rsidR="00EF32D1" w:rsidRDefault="00AB6D3E" w:rsidP="00015115">
      <w:pPr>
        <w:ind w:firstLine="708"/>
        <w:rPr>
          <w:b/>
          <w:bCs/>
          <w:sz w:val="28"/>
          <w:szCs w:val="28"/>
          <w:lang w:val="ru-RU"/>
        </w:rPr>
      </w:pPr>
      <w:r>
        <w:rPr>
          <w:b/>
          <w:bCs/>
          <w:sz w:val="28"/>
          <w:szCs w:val="28"/>
          <w:lang w:val="ru-RU"/>
        </w:rPr>
        <w:lastRenderedPageBreak/>
        <w:t>7</w:t>
      </w:r>
      <w:r w:rsidR="00EF32D1">
        <w:rPr>
          <w:b/>
          <w:bCs/>
          <w:sz w:val="28"/>
          <w:szCs w:val="28"/>
          <w:lang w:val="ru-RU"/>
        </w:rPr>
        <w:t>.3. Обеспечение финансовой устойчивости вуза</w:t>
      </w:r>
    </w:p>
    <w:p w:rsidR="00EF32D1" w:rsidRDefault="00EF32D1" w:rsidP="00EC136C">
      <w:pPr>
        <w:rPr>
          <w:sz w:val="28"/>
          <w:szCs w:val="28"/>
          <w:lang w:val="ru-RU"/>
        </w:rPr>
      </w:pPr>
    </w:p>
    <w:p w:rsidR="00EF32D1" w:rsidRDefault="00EF32D1" w:rsidP="00D11BC4">
      <w:pPr>
        <w:jc w:val="both"/>
        <w:rPr>
          <w:sz w:val="28"/>
          <w:szCs w:val="28"/>
          <w:lang w:val="ru-RU"/>
        </w:rPr>
      </w:pPr>
      <w:r>
        <w:rPr>
          <w:sz w:val="28"/>
          <w:szCs w:val="28"/>
          <w:lang w:val="ru-RU"/>
        </w:rPr>
        <w:t>Общие показатели финансовой деятельности  вуза в последние годы стабилизируются. Важным результатом является изменение  структуры доходной  части бюджета. Постепенно возрастает уровень  поступлений от научных исследований. Постоянно растут доходы  от дополнительных образовательных  услуг.  При  этом  заметно  снизились   поступления  от неосновной    приносящей   доход   деятельности   -  аренда   и  другие   услуги. Поэтому, на предстоящий период определяющими факторами развития становятся  результаты  и  качество работы  научных коллективов.</w:t>
      </w:r>
    </w:p>
    <w:p w:rsidR="00EF32D1" w:rsidRDefault="00EF32D1" w:rsidP="00EC136C">
      <w:pPr>
        <w:rPr>
          <w:sz w:val="28"/>
          <w:szCs w:val="28"/>
          <w:lang w:val="ru-RU"/>
        </w:rPr>
      </w:pPr>
      <w:r>
        <w:rPr>
          <w:sz w:val="28"/>
          <w:szCs w:val="28"/>
          <w:lang w:val="ru-RU"/>
        </w:rPr>
        <w:t>Все руководители  подразделений будут обязаны усилить работу в направлении</w:t>
      </w:r>
    </w:p>
    <w:p w:rsidR="00EF32D1" w:rsidRDefault="00EF32D1" w:rsidP="00EC136C">
      <w:pPr>
        <w:rPr>
          <w:sz w:val="28"/>
          <w:szCs w:val="28"/>
          <w:lang w:val="ru-RU"/>
        </w:rPr>
      </w:pPr>
      <w:r>
        <w:rPr>
          <w:sz w:val="28"/>
          <w:szCs w:val="28"/>
          <w:lang w:val="ru-RU"/>
        </w:rPr>
        <w:t>привлечения   дополнительных  доходов   с   учетом   имеющегося   потенциала, который   позволит  использовать  реальные  преимущества  на   рынке  работ  и услуг. Это требование  будет прописано  в эффективных контрактах.</w:t>
      </w:r>
    </w:p>
    <w:p w:rsidR="00EF32D1" w:rsidRDefault="00EF32D1" w:rsidP="00D11BC4">
      <w:pPr>
        <w:jc w:val="both"/>
        <w:rPr>
          <w:sz w:val="28"/>
          <w:szCs w:val="28"/>
          <w:lang w:val="ru-RU"/>
        </w:rPr>
      </w:pPr>
      <w:r>
        <w:rPr>
          <w:sz w:val="28"/>
          <w:szCs w:val="28"/>
          <w:lang w:val="ru-RU"/>
        </w:rPr>
        <w:t xml:space="preserve">Важнейший  элемент  работы  вуза  - планирование  и  контроль   использования финансовых  и  материальных  ресурсов.   Будут  учитываться особенности     каждого    реализуемого     проекта     и    вида     </w:t>
      </w:r>
      <w:r w:rsidR="009007E9">
        <w:rPr>
          <w:sz w:val="28"/>
          <w:szCs w:val="28"/>
          <w:lang w:val="ru-RU"/>
        </w:rPr>
        <w:t>образовательной</w:t>
      </w:r>
      <w:r>
        <w:rPr>
          <w:sz w:val="28"/>
          <w:szCs w:val="28"/>
          <w:lang w:val="ru-RU"/>
        </w:rPr>
        <w:t>,    научной,     иной,    приносящей    доход</w:t>
      </w:r>
      <w:r w:rsidR="009007E9">
        <w:rPr>
          <w:sz w:val="28"/>
          <w:szCs w:val="28"/>
          <w:lang w:val="ru-RU"/>
        </w:rPr>
        <w:t xml:space="preserve">  деятельности</w:t>
      </w:r>
      <w:r>
        <w:rPr>
          <w:sz w:val="28"/>
          <w:szCs w:val="28"/>
          <w:lang w:val="ru-RU"/>
        </w:rPr>
        <w:t>.     Приоритеты    при распределении    финансирования    в     таких    случаях   будут   отдаваться   тем проектам,   по   которым    ожидается    наибольший   эффект   и  дополнительные</w:t>
      </w:r>
    </w:p>
    <w:p w:rsidR="00EF32D1" w:rsidRDefault="00EF32D1" w:rsidP="00EC136C">
      <w:pPr>
        <w:rPr>
          <w:sz w:val="28"/>
          <w:szCs w:val="28"/>
          <w:lang w:val="ru-RU"/>
        </w:rPr>
      </w:pPr>
      <w:r>
        <w:rPr>
          <w:sz w:val="28"/>
          <w:szCs w:val="28"/>
          <w:lang w:val="ru-RU"/>
        </w:rPr>
        <w:t>привлеченные ресурсы.</w:t>
      </w:r>
    </w:p>
    <w:p w:rsidR="00EF32D1" w:rsidRDefault="00EF32D1" w:rsidP="00D11BC4">
      <w:pPr>
        <w:jc w:val="both"/>
        <w:rPr>
          <w:sz w:val="28"/>
          <w:szCs w:val="28"/>
          <w:lang w:val="ru-RU"/>
        </w:rPr>
      </w:pPr>
      <w:r>
        <w:rPr>
          <w:sz w:val="28"/>
          <w:szCs w:val="28"/>
          <w:lang w:val="ru-RU"/>
        </w:rPr>
        <w:t>В период выполнения Программы развития будут разрабатываться и реализовываться комплексные мероприятия, направленные на экономию ресурсов.    Главные    цели   - добиваться    решения    поставленных   задач    с минимальными затратами  и  достигать больших результатов  без привлечения дополнительных средств. Продолжится  работа по совершенствованию системы оплаты труда.</w:t>
      </w:r>
    </w:p>
    <w:p w:rsidR="00EF32D1" w:rsidRDefault="00EF32D1" w:rsidP="00EC136C">
      <w:pPr>
        <w:rPr>
          <w:lang w:val="ru-RU"/>
        </w:rPr>
        <w:sectPr w:rsidR="00EF32D1">
          <w:pgSz w:w="11900" w:h="16840"/>
          <w:pgMar w:top="1140" w:right="840" w:bottom="280" w:left="1260" w:header="0" w:footer="1041" w:gutter="0"/>
          <w:cols w:space="720"/>
        </w:sectPr>
      </w:pPr>
    </w:p>
    <w:p w:rsidR="00EF32D1" w:rsidRDefault="00EF32D1" w:rsidP="00EC136C">
      <w:pPr>
        <w:rPr>
          <w:lang w:val="ru-RU"/>
        </w:rPr>
      </w:pPr>
    </w:p>
    <w:p w:rsidR="00EF32D1" w:rsidRDefault="00EF32D1" w:rsidP="00EC136C">
      <w:pPr>
        <w:rPr>
          <w:b/>
          <w:bCs/>
          <w:sz w:val="28"/>
          <w:szCs w:val="28"/>
          <w:lang w:val="ru-RU"/>
        </w:rPr>
      </w:pPr>
      <w:r>
        <w:rPr>
          <w:b/>
          <w:bCs/>
          <w:sz w:val="28"/>
          <w:szCs w:val="28"/>
          <w:lang w:val="ru-RU"/>
        </w:rPr>
        <w:t>7.4. Развитие имущественного комплекса</w:t>
      </w:r>
    </w:p>
    <w:p w:rsidR="00EF32D1" w:rsidRDefault="00EF32D1" w:rsidP="00EC136C">
      <w:pPr>
        <w:rPr>
          <w:sz w:val="28"/>
          <w:szCs w:val="28"/>
          <w:lang w:val="ru-RU"/>
        </w:rPr>
      </w:pPr>
    </w:p>
    <w:p w:rsidR="00EF32D1" w:rsidRPr="00E128C2" w:rsidRDefault="003C7B50" w:rsidP="00D11BC4">
      <w:pPr>
        <w:numPr>
          <w:ilvl w:val="0"/>
          <w:numId w:val="11"/>
        </w:numPr>
        <w:rPr>
          <w:sz w:val="28"/>
          <w:szCs w:val="28"/>
          <w:lang w:val="ru-RU"/>
        </w:rPr>
      </w:pPr>
      <w:r w:rsidRPr="003C7B50">
        <w:rPr>
          <w:noProof/>
          <w:lang w:val="ru-RU" w:eastAsia="ru-RU"/>
        </w:rPr>
        <w:pict>
          <v:shapetype id="_x0000_t202" coordsize="21600,21600" o:spt="202" path="m,l,21600r21600,l21600,xe">
            <v:stroke joinstyle="miter"/>
            <v:path gradientshapeok="t" o:connecttype="rect"/>
          </v:shapetype>
          <v:shape id="_x0000_s1029" type="#_x0000_t202" style="position:absolute;left:0;text-align:left;margin-left:292.2pt;margin-top:11.25pt;width:3.35pt;height:5.2pt;z-index:-1;mso-position-horizontal-relative:page" filled="f" stroked="f">
            <v:textbox style="mso-next-textbox:#_x0000_s1029" inset="0,0,0,0">
              <w:txbxContent>
                <w:p w:rsidR="00093D84" w:rsidRDefault="00093D84" w:rsidP="00EC136C">
                  <w:pPr>
                    <w:spacing w:line="100" w:lineRule="exact"/>
                    <w:ind w:right="-36"/>
                    <w:rPr>
                      <w:rFonts w:ascii="Arial" w:hAnsi="Arial" w:cs="Arial"/>
                      <w:sz w:val="10"/>
                      <w:szCs w:val="10"/>
                    </w:rPr>
                  </w:pPr>
                  <w:r>
                    <w:rPr>
                      <w:rFonts w:ascii="Arial" w:hAnsi="Arial" w:cs="Arial"/>
                      <w:i/>
                      <w:iCs/>
                      <w:color w:val="79797E"/>
                      <w:w w:val="120"/>
                      <w:sz w:val="10"/>
                      <w:szCs w:val="10"/>
                    </w:rPr>
                    <w:t>1</w:t>
                  </w:r>
                </w:p>
              </w:txbxContent>
            </v:textbox>
            <w10:wrap anchorx="page"/>
          </v:shape>
        </w:pict>
      </w:r>
      <w:r w:rsidR="00EF32D1" w:rsidRPr="00E128C2">
        <w:rPr>
          <w:bCs/>
          <w:sz w:val="28"/>
          <w:szCs w:val="28"/>
          <w:lang w:val="ru-RU"/>
        </w:rPr>
        <w:t xml:space="preserve">Основные </w:t>
      </w:r>
      <w:r w:rsidR="009007E9" w:rsidRPr="00E128C2">
        <w:rPr>
          <w:bCs/>
          <w:sz w:val="28"/>
          <w:szCs w:val="28"/>
          <w:lang w:val="ru-RU"/>
        </w:rPr>
        <w:t xml:space="preserve"> </w:t>
      </w:r>
      <w:r w:rsidR="00EF32D1" w:rsidRPr="00E128C2">
        <w:rPr>
          <w:bCs/>
          <w:sz w:val="28"/>
          <w:szCs w:val="28"/>
          <w:lang w:val="ru-RU"/>
        </w:rPr>
        <w:t xml:space="preserve">задачи </w:t>
      </w:r>
      <w:r w:rsidR="009007E9" w:rsidRPr="00E128C2">
        <w:rPr>
          <w:bCs/>
          <w:sz w:val="28"/>
          <w:szCs w:val="28"/>
          <w:lang w:val="ru-RU"/>
        </w:rPr>
        <w:t xml:space="preserve"> </w:t>
      </w:r>
      <w:r w:rsidR="00EF32D1" w:rsidRPr="00E128C2">
        <w:rPr>
          <w:bCs/>
          <w:sz w:val="28"/>
          <w:szCs w:val="28"/>
          <w:lang w:val="ru-RU"/>
        </w:rPr>
        <w:t>развити</w:t>
      </w:r>
      <w:r w:rsidR="009007E9" w:rsidRPr="00E128C2">
        <w:rPr>
          <w:bCs/>
          <w:sz w:val="28"/>
          <w:szCs w:val="28"/>
          <w:lang w:val="ru-RU"/>
        </w:rPr>
        <w:t>я</w:t>
      </w:r>
      <w:r w:rsidR="00EF32D1" w:rsidRPr="00E128C2">
        <w:rPr>
          <w:bCs/>
          <w:sz w:val="28"/>
          <w:szCs w:val="28"/>
          <w:lang w:val="ru-RU"/>
        </w:rPr>
        <w:t xml:space="preserve">  имущественного комплекса</w:t>
      </w:r>
      <w:r w:rsidR="00EF32D1" w:rsidRPr="00E128C2">
        <w:rPr>
          <w:sz w:val="28"/>
          <w:szCs w:val="28"/>
          <w:lang w:val="ru-RU"/>
        </w:rPr>
        <w:t>:</w:t>
      </w:r>
    </w:p>
    <w:p w:rsidR="00EF32D1" w:rsidRDefault="00015115" w:rsidP="00EC136C">
      <w:pPr>
        <w:rPr>
          <w:sz w:val="28"/>
          <w:szCs w:val="28"/>
          <w:lang w:val="ru-RU"/>
        </w:rPr>
      </w:pPr>
      <w:r>
        <w:rPr>
          <w:sz w:val="28"/>
          <w:szCs w:val="28"/>
          <w:lang w:val="ru-RU"/>
        </w:rPr>
        <w:t xml:space="preserve">- </w:t>
      </w:r>
      <w:r w:rsidR="00EF32D1">
        <w:rPr>
          <w:sz w:val="28"/>
          <w:szCs w:val="28"/>
          <w:lang w:val="ru-RU"/>
        </w:rPr>
        <w:t>полное   удовлетворение   потребностей   в   имуществе   для  обеспечения</w:t>
      </w:r>
    </w:p>
    <w:p w:rsidR="00EF32D1" w:rsidRDefault="00EF32D1" w:rsidP="00EC136C">
      <w:pPr>
        <w:rPr>
          <w:sz w:val="28"/>
          <w:szCs w:val="28"/>
          <w:lang w:val="ru-RU"/>
        </w:rPr>
      </w:pPr>
      <w:r>
        <w:rPr>
          <w:sz w:val="28"/>
          <w:szCs w:val="28"/>
          <w:lang w:val="ru-RU"/>
        </w:rPr>
        <w:t>основных  видов деятельности  ВУЗа;</w:t>
      </w:r>
    </w:p>
    <w:p w:rsidR="00EF32D1" w:rsidRPr="009007E9" w:rsidRDefault="00E128C2" w:rsidP="00E128C2">
      <w:pPr>
        <w:rPr>
          <w:sz w:val="28"/>
          <w:szCs w:val="28"/>
          <w:lang w:val="ru-RU"/>
        </w:rPr>
      </w:pPr>
      <w:r>
        <w:rPr>
          <w:sz w:val="28"/>
          <w:szCs w:val="28"/>
          <w:lang w:val="ru-RU"/>
        </w:rPr>
        <w:t xml:space="preserve">- </w:t>
      </w:r>
      <w:r w:rsidR="00EF32D1" w:rsidRPr="009007E9">
        <w:rPr>
          <w:sz w:val="28"/>
          <w:szCs w:val="28"/>
          <w:lang w:val="ru-RU"/>
        </w:rPr>
        <w:t>качественное     планирование    дефицита     и    профицита     имеющегося</w:t>
      </w:r>
      <w:r w:rsidR="009007E9">
        <w:rPr>
          <w:sz w:val="28"/>
          <w:szCs w:val="28"/>
          <w:lang w:val="ru-RU"/>
        </w:rPr>
        <w:t xml:space="preserve"> </w:t>
      </w:r>
      <w:r w:rsidR="00EF32D1" w:rsidRPr="009007E9">
        <w:rPr>
          <w:sz w:val="28"/>
          <w:szCs w:val="28"/>
          <w:lang w:val="ru-RU"/>
        </w:rPr>
        <w:t>имущества  и принятие  заблагов</w:t>
      </w:r>
      <w:r>
        <w:rPr>
          <w:sz w:val="28"/>
          <w:szCs w:val="28"/>
          <w:lang w:val="ru-RU"/>
        </w:rPr>
        <w:t>ременных мер  по  их ликвидации;</w:t>
      </w:r>
    </w:p>
    <w:p w:rsidR="00E128C2" w:rsidRDefault="00E128C2" w:rsidP="00E128C2">
      <w:pPr>
        <w:rPr>
          <w:sz w:val="28"/>
          <w:szCs w:val="28"/>
          <w:lang w:val="ru-RU"/>
        </w:rPr>
      </w:pPr>
      <w:r>
        <w:rPr>
          <w:sz w:val="28"/>
          <w:szCs w:val="28"/>
          <w:lang w:val="ru-RU"/>
        </w:rPr>
        <w:t>- в</w:t>
      </w:r>
      <w:r w:rsidR="00EF32D1">
        <w:rPr>
          <w:sz w:val="28"/>
          <w:szCs w:val="28"/>
          <w:lang w:val="ru-RU"/>
        </w:rPr>
        <w:t xml:space="preserve">    рамках   принятой   Программы   модернизации   имущественного   комплекса будет осуществлено  решение следующих вопросов и проблем: капитальный  и текущий ремонт зданий  и сооружений; </w:t>
      </w:r>
    </w:p>
    <w:p w:rsidR="00E128C2" w:rsidRDefault="00E128C2" w:rsidP="00E128C2">
      <w:pPr>
        <w:rPr>
          <w:sz w:val="28"/>
          <w:szCs w:val="28"/>
          <w:lang w:val="ru-RU"/>
        </w:rPr>
      </w:pPr>
      <w:r>
        <w:rPr>
          <w:sz w:val="28"/>
          <w:szCs w:val="28"/>
          <w:lang w:val="ru-RU"/>
        </w:rPr>
        <w:t xml:space="preserve">- </w:t>
      </w:r>
      <w:r w:rsidR="00EF32D1">
        <w:rPr>
          <w:sz w:val="28"/>
          <w:szCs w:val="28"/>
          <w:lang w:val="ru-RU"/>
        </w:rPr>
        <w:t xml:space="preserve">использование  объектов незавершенного строительства; </w:t>
      </w:r>
    </w:p>
    <w:p w:rsidR="00E128C2" w:rsidRDefault="00E128C2" w:rsidP="00E128C2">
      <w:pPr>
        <w:rPr>
          <w:sz w:val="28"/>
          <w:szCs w:val="28"/>
          <w:lang w:val="ru-RU"/>
        </w:rPr>
      </w:pPr>
      <w:r>
        <w:rPr>
          <w:sz w:val="28"/>
          <w:szCs w:val="28"/>
          <w:lang w:val="ru-RU"/>
        </w:rPr>
        <w:t xml:space="preserve">- </w:t>
      </w:r>
      <w:r w:rsidR="00EF32D1">
        <w:rPr>
          <w:sz w:val="28"/>
          <w:szCs w:val="28"/>
          <w:lang w:val="ru-RU"/>
        </w:rPr>
        <w:t xml:space="preserve">обеспечение     доступности      объектов    для    лиц    </w:t>
      </w:r>
      <w:r w:rsidR="009007E9">
        <w:rPr>
          <w:sz w:val="28"/>
          <w:szCs w:val="28"/>
          <w:lang w:val="ru-RU"/>
        </w:rPr>
        <w:t xml:space="preserve"> с      ограниченными возможност</w:t>
      </w:r>
      <w:r w:rsidR="00EF32D1">
        <w:rPr>
          <w:sz w:val="28"/>
          <w:szCs w:val="28"/>
          <w:lang w:val="ru-RU"/>
        </w:rPr>
        <w:t xml:space="preserve">ями, освобождение от неиспользуемого имущества; </w:t>
      </w:r>
    </w:p>
    <w:p w:rsidR="00EF32D1" w:rsidRDefault="00E128C2" w:rsidP="00E128C2">
      <w:pPr>
        <w:rPr>
          <w:sz w:val="28"/>
          <w:szCs w:val="28"/>
          <w:lang w:val="ru-RU"/>
        </w:rPr>
      </w:pPr>
      <w:r>
        <w:rPr>
          <w:sz w:val="28"/>
          <w:szCs w:val="28"/>
          <w:lang w:val="ru-RU"/>
        </w:rPr>
        <w:t xml:space="preserve">- </w:t>
      </w:r>
      <w:r w:rsidR="00EF32D1">
        <w:rPr>
          <w:sz w:val="28"/>
          <w:szCs w:val="28"/>
          <w:lang w:val="ru-RU"/>
        </w:rPr>
        <w:t xml:space="preserve">оснащение объектов системами  комплексной безопасности. </w:t>
      </w:r>
    </w:p>
    <w:p w:rsidR="00E128C2" w:rsidRDefault="00E128C2" w:rsidP="00E128C2">
      <w:pPr>
        <w:ind w:left="720"/>
        <w:rPr>
          <w:bCs/>
          <w:sz w:val="28"/>
          <w:szCs w:val="28"/>
          <w:lang w:val="ru-RU"/>
        </w:rPr>
      </w:pPr>
    </w:p>
    <w:p w:rsidR="00EF32D1" w:rsidRPr="00E128C2" w:rsidRDefault="00EF32D1" w:rsidP="00E128C2">
      <w:pPr>
        <w:numPr>
          <w:ilvl w:val="0"/>
          <w:numId w:val="11"/>
        </w:numPr>
        <w:rPr>
          <w:bCs/>
          <w:sz w:val="28"/>
          <w:szCs w:val="28"/>
          <w:lang w:val="ru-RU"/>
        </w:rPr>
      </w:pPr>
      <w:r w:rsidRPr="00E128C2">
        <w:rPr>
          <w:bCs/>
          <w:sz w:val="28"/>
          <w:szCs w:val="28"/>
          <w:lang w:val="ru-RU"/>
        </w:rPr>
        <w:lastRenderedPageBreak/>
        <w:t>Механизмы решения  вопросов и проблем:</w:t>
      </w:r>
    </w:p>
    <w:p w:rsidR="00EF32D1" w:rsidRDefault="00E128C2" w:rsidP="006C69D3">
      <w:pPr>
        <w:rPr>
          <w:sz w:val="28"/>
          <w:szCs w:val="28"/>
          <w:lang w:val="ru-RU"/>
        </w:rPr>
      </w:pPr>
      <w:r>
        <w:rPr>
          <w:sz w:val="28"/>
          <w:szCs w:val="28"/>
          <w:lang w:val="ru-RU"/>
        </w:rPr>
        <w:t>- о</w:t>
      </w:r>
      <w:r w:rsidR="00EF32D1">
        <w:rPr>
          <w:sz w:val="28"/>
          <w:szCs w:val="28"/>
          <w:lang w:val="ru-RU"/>
        </w:rPr>
        <w:t>тказ либо  достройка объектов незавершенного  строительства;</w:t>
      </w:r>
    </w:p>
    <w:p w:rsidR="00EF32D1" w:rsidRDefault="00E128C2" w:rsidP="006C69D3">
      <w:pPr>
        <w:jc w:val="both"/>
        <w:rPr>
          <w:sz w:val="28"/>
          <w:szCs w:val="28"/>
          <w:lang w:val="ru-RU"/>
        </w:rPr>
      </w:pPr>
      <w:r>
        <w:rPr>
          <w:sz w:val="28"/>
          <w:szCs w:val="28"/>
          <w:lang w:val="ru-RU"/>
        </w:rPr>
        <w:t>- р</w:t>
      </w:r>
      <w:r w:rsidR="00EF32D1">
        <w:rPr>
          <w:sz w:val="28"/>
          <w:szCs w:val="28"/>
          <w:lang w:val="ru-RU"/>
        </w:rPr>
        <w:t>еализация   планов   ремонтов,   реконструкции   и  оснащения имеющихся объектов.</w:t>
      </w:r>
    </w:p>
    <w:p w:rsidR="00E128C2" w:rsidRDefault="00E128C2" w:rsidP="006C69D3">
      <w:pPr>
        <w:jc w:val="both"/>
        <w:rPr>
          <w:sz w:val="28"/>
          <w:szCs w:val="28"/>
          <w:lang w:val="ru-RU"/>
        </w:rPr>
      </w:pPr>
    </w:p>
    <w:p w:rsidR="00EF32D1" w:rsidRDefault="00EF32D1" w:rsidP="006C69D3">
      <w:pPr>
        <w:jc w:val="both"/>
        <w:rPr>
          <w:sz w:val="28"/>
          <w:szCs w:val="28"/>
          <w:lang w:val="ru-RU"/>
        </w:rPr>
      </w:pPr>
      <w:r>
        <w:rPr>
          <w:sz w:val="28"/>
          <w:szCs w:val="28"/>
          <w:lang w:val="ru-RU"/>
        </w:rPr>
        <w:t xml:space="preserve">Управление имущества     будет      осуществляться       в соответствии  с  положениями  проекта  «5  программ»  Минобрнауки  по повышению качества осуществлений полномочий собственника имущества подведомственных   организаций   путем   активного   участия   в  их   реализации. </w:t>
      </w:r>
      <w:r w:rsidR="009007E9">
        <w:rPr>
          <w:sz w:val="28"/>
          <w:szCs w:val="28"/>
          <w:lang w:val="ru-RU"/>
        </w:rPr>
        <w:t xml:space="preserve"> </w:t>
      </w:r>
      <w:r>
        <w:rPr>
          <w:sz w:val="28"/>
          <w:szCs w:val="28"/>
          <w:lang w:val="ru-RU"/>
        </w:rPr>
        <w:t xml:space="preserve">Будет обеспечено  соответствие </w:t>
      </w:r>
      <w:r w:rsidR="009007E9">
        <w:rPr>
          <w:sz w:val="28"/>
          <w:szCs w:val="28"/>
          <w:lang w:val="ru-RU"/>
        </w:rPr>
        <w:t>МАРХИ</w:t>
      </w:r>
      <w:r>
        <w:rPr>
          <w:sz w:val="28"/>
          <w:szCs w:val="28"/>
          <w:lang w:val="ru-RU"/>
        </w:rPr>
        <w:t xml:space="preserve"> базовым  стандартам, разрабатываемым в рамках проекта «5 программ»:</w:t>
      </w:r>
    </w:p>
    <w:p w:rsidR="00EF32D1" w:rsidRDefault="00EF32D1" w:rsidP="006C69D3">
      <w:pPr>
        <w:jc w:val="both"/>
        <w:rPr>
          <w:sz w:val="28"/>
          <w:szCs w:val="28"/>
          <w:lang w:val="ru-RU"/>
        </w:rPr>
      </w:pPr>
      <w:r>
        <w:rPr>
          <w:sz w:val="28"/>
          <w:szCs w:val="28"/>
          <w:lang w:val="ru-RU"/>
        </w:rPr>
        <w:t>«Менеджмент имущества: общая организация  управления  имуществом высших учебных заведений»:</w:t>
      </w:r>
    </w:p>
    <w:p w:rsidR="00EF32D1" w:rsidRDefault="00EF32D1" w:rsidP="006C69D3">
      <w:pPr>
        <w:jc w:val="both"/>
        <w:rPr>
          <w:sz w:val="28"/>
          <w:szCs w:val="28"/>
          <w:lang w:val="ru-RU"/>
        </w:rPr>
      </w:pPr>
      <w:r>
        <w:rPr>
          <w:sz w:val="28"/>
          <w:szCs w:val="28"/>
          <w:lang w:val="ru-RU"/>
        </w:rPr>
        <w:t>«Экономика  кампуса:  эффективность,  нормирование  и экономическая модель»:</w:t>
      </w:r>
    </w:p>
    <w:p w:rsidR="00EF32D1" w:rsidRDefault="00EF32D1" w:rsidP="006C69D3">
      <w:pPr>
        <w:jc w:val="both"/>
        <w:rPr>
          <w:sz w:val="28"/>
          <w:szCs w:val="28"/>
          <w:lang w:val="ru-RU"/>
        </w:rPr>
      </w:pPr>
      <w:r>
        <w:rPr>
          <w:sz w:val="28"/>
          <w:szCs w:val="28"/>
          <w:lang w:val="ru-RU"/>
        </w:rPr>
        <w:t>«Управление оборудованием: работа  ресурсов»;</w:t>
      </w:r>
    </w:p>
    <w:p w:rsidR="00EF32D1" w:rsidRDefault="00EF32D1" w:rsidP="006C69D3">
      <w:pPr>
        <w:jc w:val="both"/>
        <w:rPr>
          <w:sz w:val="28"/>
          <w:szCs w:val="28"/>
          <w:lang w:val="ru-RU"/>
        </w:rPr>
      </w:pPr>
      <w:r>
        <w:rPr>
          <w:sz w:val="28"/>
          <w:szCs w:val="28"/>
          <w:lang w:val="ru-RU"/>
        </w:rPr>
        <w:t>«Эффективный  кампус: лучшие процессы в кампусе»;</w:t>
      </w:r>
    </w:p>
    <w:p w:rsidR="00EF32D1" w:rsidRDefault="00EF32D1" w:rsidP="006C69D3">
      <w:pPr>
        <w:jc w:val="both"/>
        <w:rPr>
          <w:sz w:val="28"/>
          <w:szCs w:val="28"/>
          <w:lang w:val="ru-RU"/>
        </w:rPr>
      </w:pPr>
      <w:r>
        <w:rPr>
          <w:sz w:val="28"/>
          <w:szCs w:val="28"/>
          <w:lang w:val="ru-RU"/>
        </w:rPr>
        <w:t>«Модернизация  кампуса: механизмы государственно-частного партнерства».</w:t>
      </w:r>
    </w:p>
    <w:p w:rsidR="00EF32D1" w:rsidRDefault="00EF32D1" w:rsidP="006C69D3">
      <w:pPr>
        <w:jc w:val="both"/>
        <w:rPr>
          <w:lang w:val="ru-RU"/>
        </w:rPr>
      </w:pPr>
    </w:p>
    <w:p w:rsidR="00EF32D1" w:rsidRDefault="00EF32D1" w:rsidP="00EC136C">
      <w:pPr>
        <w:rPr>
          <w:lang w:val="ru-RU"/>
        </w:rPr>
        <w:sectPr w:rsidR="00EF32D1" w:rsidSect="00326DEF">
          <w:type w:val="continuous"/>
          <w:pgSz w:w="11900" w:h="16840"/>
          <w:pgMar w:top="1140" w:right="820" w:bottom="280" w:left="1980" w:header="0" w:footer="1036" w:gutter="0"/>
          <w:pgNumType w:start="30"/>
          <w:cols w:space="720"/>
        </w:sectPr>
      </w:pPr>
    </w:p>
    <w:p w:rsidR="00EF32D1" w:rsidRDefault="00EF32D1" w:rsidP="00015115">
      <w:pPr>
        <w:ind w:left="-426" w:firstLine="1134"/>
        <w:rPr>
          <w:b/>
          <w:bCs/>
          <w:sz w:val="28"/>
          <w:szCs w:val="28"/>
          <w:lang w:val="ru-RU"/>
        </w:rPr>
      </w:pPr>
      <w:r>
        <w:rPr>
          <w:b/>
          <w:bCs/>
          <w:sz w:val="28"/>
          <w:szCs w:val="28"/>
          <w:lang w:val="ru-RU"/>
        </w:rPr>
        <w:lastRenderedPageBreak/>
        <w:t>7.5. Модернизация системы управления вузом</w:t>
      </w:r>
    </w:p>
    <w:p w:rsidR="00EF32D1" w:rsidRDefault="00EF32D1" w:rsidP="00EC136C">
      <w:pPr>
        <w:ind w:left="-426"/>
        <w:rPr>
          <w:sz w:val="28"/>
          <w:szCs w:val="28"/>
          <w:lang w:val="ru-RU"/>
        </w:rPr>
      </w:pPr>
    </w:p>
    <w:p w:rsidR="00EF32D1" w:rsidRDefault="00EF32D1" w:rsidP="00EC136C">
      <w:pPr>
        <w:ind w:left="-426"/>
        <w:rPr>
          <w:sz w:val="28"/>
          <w:szCs w:val="28"/>
          <w:lang w:val="ru-RU"/>
        </w:rPr>
      </w:pPr>
      <w:r>
        <w:rPr>
          <w:sz w:val="28"/>
          <w:szCs w:val="28"/>
          <w:lang w:val="ru-RU"/>
        </w:rPr>
        <w:t xml:space="preserve">Система   управления    МАРХИ   основывается    на   традиционных   принципах   и подходах   в    организации   жизнедеятельности   университетов    и   передового опыта отечественной   и мировой   высшей  школы.  В  предыдущие  пять лет был осуществлен ряд организационных мероприятий, позволивших достичь достаточно высокого уровня управляемости  отдельных подразделений и </w:t>
      </w:r>
      <w:r w:rsidR="009007E9">
        <w:rPr>
          <w:sz w:val="28"/>
          <w:szCs w:val="28"/>
          <w:lang w:val="ru-RU"/>
        </w:rPr>
        <w:t>вуза</w:t>
      </w:r>
      <w:r>
        <w:rPr>
          <w:sz w:val="28"/>
          <w:szCs w:val="28"/>
          <w:lang w:val="ru-RU"/>
        </w:rPr>
        <w:t xml:space="preserve">  в целом.</w:t>
      </w:r>
    </w:p>
    <w:p w:rsidR="005F032B" w:rsidRDefault="005F032B" w:rsidP="00EC136C">
      <w:pPr>
        <w:ind w:left="-426"/>
        <w:rPr>
          <w:sz w:val="28"/>
          <w:szCs w:val="28"/>
          <w:lang w:val="ru-RU"/>
        </w:rPr>
      </w:pPr>
    </w:p>
    <w:p w:rsidR="00EF32D1" w:rsidRDefault="00EF32D1" w:rsidP="00EC136C">
      <w:pPr>
        <w:ind w:left="-426"/>
        <w:rPr>
          <w:sz w:val="28"/>
          <w:szCs w:val="28"/>
          <w:lang w:val="ru-RU"/>
        </w:rPr>
      </w:pPr>
      <w:r>
        <w:rPr>
          <w:sz w:val="28"/>
          <w:szCs w:val="28"/>
          <w:lang w:val="ru-RU"/>
        </w:rPr>
        <w:t>В то же время,  современные тенденции,  теория  и практика управления  вузами, с учетом возрастания их роли в развитии экономики, социально-экономических процессов на региональном и общегосударственном уровнях,  предопределяют необходимость    осуществления    дальнейших     действий     по    модернизации системы  управления МАРХИ.</w:t>
      </w:r>
    </w:p>
    <w:p w:rsidR="00E128C2" w:rsidRDefault="00E128C2" w:rsidP="00EC136C">
      <w:pPr>
        <w:ind w:left="-426"/>
        <w:rPr>
          <w:sz w:val="28"/>
          <w:szCs w:val="28"/>
          <w:lang w:val="ru-RU"/>
        </w:rPr>
      </w:pPr>
    </w:p>
    <w:p w:rsidR="00EF32D1" w:rsidRDefault="00EF32D1" w:rsidP="00EC136C">
      <w:pPr>
        <w:ind w:left="-426"/>
        <w:rPr>
          <w:sz w:val="28"/>
          <w:szCs w:val="28"/>
          <w:lang w:val="ru-RU"/>
        </w:rPr>
      </w:pPr>
      <w:r>
        <w:rPr>
          <w:sz w:val="28"/>
          <w:szCs w:val="28"/>
          <w:lang w:val="ru-RU"/>
        </w:rPr>
        <w:t>Основными   направлениями   повышения  эффективности   системы  управления</w:t>
      </w:r>
    </w:p>
    <w:p w:rsidR="000B08B5" w:rsidRDefault="00E31D80" w:rsidP="000B08B5">
      <w:pPr>
        <w:ind w:left="-426"/>
        <w:rPr>
          <w:sz w:val="28"/>
          <w:szCs w:val="28"/>
          <w:lang w:val="ru-RU"/>
        </w:rPr>
      </w:pPr>
      <w:r>
        <w:rPr>
          <w:sz w:val="28"/>
          <w:szCs w:val="28"/>
          <w:lang w:val="ru-RU"/>
        </w:rPr>
        <w:t>МАРХИ</w:t>
      </w:r>
      <w:r w:rsidR="00EF32D1">
        <w:rPr>
          <w:sz w:val="28"/>
          <w:szCs w:val="28"/>
          <w:lang w:val="ru-RU"/>
        </w:rPr>
        <w:t xml:space="preserve">  определены следующие:</w:t>
      </w:r>
    </w:p>
    <w:p w:rsidR="000B08B5" w:rsidRDefault="000B08B5" w:rsidP="000B08B5">
      <w:pPr>
        <w:ind w:left="-426"/>
        <w:rPr>
          <w:sz w:val="28"/>
          <w:szCs w:val="28"/>
          <w:lang w:val="ru-RU"/>
        </w:rPr>
      </w:pPr>
      <w:r>
        <w:rPr>
          <w:sz w:val="28"/>
          <w:szCs w:val="28"/>
          <w:lang w:val="ru-RU"/>
        </w:rPr>
        <w:t xml:space="preserve">- </w:t>
      </w:r>
      <w:r w:rsidR="00EF32D1">
        <w:rPr>
          <w:sz w:val="28"/>
          <w:szCs w:val="28"/>
          <w:lang w:val="ru-RU"/>
        </w:rPr>
        <w:t xml:space="preserve">дальнейший  поиск  и  апробация  путей  оптимизации  внутренней структуры </w:t>
      </w:r>
      <w:r w:rsidR="00E31D80">
        <w:rPr>
          <w:sz w:val="28"/>
          <w:szCs w:val="28"/>
          <w:lang w:val="ru-RU"/>
        </w:rPr>
        <w:t>вуза</w:t>
      </w:r>
      <w:r w:rsidR="00EF32D1">
        <w:rPr>
          <w:sz w:val="28"/>
          <w:szCs w:val="28"/>
          <w:lang w:val="ru-RU"/>
        </w:rPr>
        <w:t xml:space="preserve">:  факультетов, кафедр, научно-исследовательских центров, других основных  и вспомогательных подразделений; </w:t>
      </w:r>
      <w:r w:rsidR="00E31D80">
        <w:rPr>
          <w:sz w:val="28"/>
          <w:szCs w:val="28"/>
          <w:lang w:val="ru-RU"/>
        </w:rPr>
        <w:t xml:space="preserve"> </w:t>
      </w:r>
    </w:p>
    <w:p w:rsidR="000B08B5" w:rsidRDefault="000B08B5" w:rsidP="000B08B5">
      <w:pPr>
        <w:ind w:left="-426"/>
        <w:rPr>
          <w:sz w:val="28"/>
          <w:szCs w:val="28"/>
          <w:lang w:val="ru-RU"/>
        </w:rPr>
      </w:pPr>
      <w:r>
        <w:rPr>
          <w:sz w:val="28"/>
          <w:szCs w:val="28"/>
          <w:lang w:val="ru-RU"/>
        </w:rPr>
        <w:t xml:space="preserve">- </w:t>
      </w:r>
      <w:r w:rsidR="00EF32D1">
        <w:rPr>
          <w:sz w:val="28"/>
          <w:szCs w:val="28"/>
          <w:lang w:val="ru-RU"/>
        </w:rPr>
        <w:t>совершенстоование</w:t>
      </w:r>
      <w:r w:rsidR="00445487">
        <w:rPr>
          <w:sz w:val="28"/>
          <w:szCs w:val="28"/>
          <w:lang w:val="ru-RU"/>
        </w:rPr>
        <w:t xml:space="preserve"> </w:t>
      </w:r>
      <w:r w:rsidR="00EF32D1">
        <w:rPr>
          <w:sz w:val="28"/>
          <w:szCs w:val="28"/>
          <w:lang w:val="ru-RU"/>
        </w:rPr>
        <w:t xml:space="preserve"> механизмов их взаимодействия;</w:t>
      </w:r>
      <w:r>
        <w:rPr>
          <w:sz w:val="28"/>
          <w:szCs w:val="28"/>
          <w:lang w:val="ru-RU"/>
        </w:rPr>
        <w:t xml:space="preserve"> </w:t>
      </w:r>
    </w:p>
    <w:p w:rsidR="000B08B5" w:rsidRDefault="000B08B5" w:rsidP="000B08B5">
      <w:pPr>
        <w:ind w:left="-426"/>
        <w:rPr>
          <w:sz w:val="28"/>
          <w:szCs w:val="28"/>
          <w:lang w:val="ru-RU"/>
        </w:rPr>
      </w:pPr>
      <w:r>
        <w:rPr>
          <w:sz w:val="28"/>
          <w:szCs w:val="28"/>
          <w:lang w:val="ru-RU"/>
        </w:rPr>
        <w:t xml:space="preserve">- </w:t>
      </w:r>
      <w:r w:rsidR="00EF32D1">
        <w:rPr>
          <w:sz w:val="28"/>
          <w:szCs w:val="28"/>
          <w:lang w:val="ru-RU"/>
        </w:rPr>
        <w:t xml:space="preserve">повышение  персональной  ответственности  руководителей  всех уровней </w:t>
      </w:r>
      <w:r w:rsidR="00445487">
        <w:rPr>
          <w:sz w:val="28"/>
          <w:szCs w:val="28"/>
          <w:lang w:val="ru-RU"/>
        </w:rPr>
        <w:t xml:space="preserve"> </w:t>
      </w:r>
      <w:r w:rsidR="00EF32D1">
        <w:rPr>
          <w:sz w:val="28"/>
          <w:szCs w:val="28"/>
          <w:lang w:val="ru-RU"/>
        </w:rPr>
        <w:t xml:space="preserve">за результативность работы вверенных им подразделений и достижение необходимых  результатов деятельности  через  заключение эффективных </w:t>
      </w:r>
      <w:r w:rsidR="00EF32D1">
        <w:rPr>
          <w:sz w:val="28"/>
          <w:szCs w:val="28"/>
          <w:lang w:val="ru-RU"/>
        </w:rPr>
        <w:lastRenderedPageBreak/>
        <w:t>контрактов и систему морального  и материального стимулирования повышения  качества работы;</w:t>
      </w:r>
    </w:p>
    <w:p w:rsidR="000B08B5" w:rsidRDefault="000B08B5" w:rsidP="000B08B5">
      <w:pPr>
        <w:ind w:left="-426"/>
        <w:rPr>
          <w:sz w:val="28"/>
          <w:szCs w:val="28"/>
          <w:lang w:val="ru-RU"/>
        </w:rPr>
      </w:pPr>
      <w:r>
        <w:rPr>
          <w:sz w:val="28"/>
          <w:szCs w:val="28"/>
          <w:lang w:val="ru-RU"/>
        </w:rPr>
        <w:t xml:space="preserve">- </w:t>
      </w:r>
      <w:r w:rsidR="00EF32D1">
        <w:rPr>
          <w:sz w:val="28"/>
          <w:szCs w:val="28"/>
          <w:lang w:val="ru-RU"/>
        </w:rPr>
        <w:t>введение полноценной и всесторонней системы планирования деятельности  руководителей  и возглавляемых  ими  направлений  работы и подразделений,  начиная со стратегического видения  целей и задач до оперативного   контроля    и   способов   влияния   на    реальное   развитие событий;</w:t>
      </w:r>
    </w:p>
    <w:p w:rsidR="000B08B5" w:rsidRDefault="000B08B5" w:rsidP="000B08B5">
      <w:pPr>
        <w:ind w:left="-426"/>
        <w:rPr>
          <w:sz w:val="28"/>
          <w:szCs w:val="28"/>
          <w:lang w:val="ru-RU"/>
        </w:rPr>
      </w:pPr>
      <w:r>
        <w:rPr>
          <w:sz w:val="28"/>
          <w:szCs w:val="28"/>
          <w:lang w:val="ru-RU"/>
        </w:rPr>
        <w:t xml:space="preserve">- </w:t>
      </w:r>
      <w:r w:rsidR="00EF32D1">
        <w:rPr>
          <w:sz w:val="28"/>
          <w:szCs w:val="28"/>
          <w:lang w:val="ru-RU"/>
        </w:rPr>
        <w:t xml:space="preserve">развитие  системы  аттестации  преподавателей  и  сотрудников  с применением  современных  методик оценки  работников  и обсуждение ее результатов  на Ученом  Совете  </w:t>
      </w:r>
      <w:r w:rsidR="00E31D80">
        <w:rPr>
          <w:sz w:val="28"/>
          <w:szCs w:val="28"/>
          <w:lang w:val="ru-RU"/>
        </w:rPr>
        <w:t>вуза</w:t>
      </w:r>
      <w:r w:rsidR="00EF32D1">
        <w:rPr>
          <w:sz w:val="28"/>
          <w:szCs w:val="28"/>
          <w:lang w:val="ru-RU"/>
        </w:rPr>
        <w:t>,  а также на заседаниях кафедр;</w:t>
      </w:r>
    </w:p>
    <w:p w:rsidR="00EF32D1" w:rsidRDefault="000B08B5" w:rsidP="000B08B5">
      <w:pPr>
        <w:ind w:left="-426"/>
        <w:rPr>
          <w:sz w:val="28"/>
          <w:szCs w:val="28"/>
          <w:lang w:val="ru-RU"/>
        </w:rPr>
      </w:pPr>
      <w:r>
        <w:rPr>
          <w:sz w:val="28"/>
          <w:szCs w:val="28"/>
          <w:lang w:val="ru-RU"/>
        </w:rPr>
        <w:t xml:space="preserve">- </w:t>
      </w:r>
      <w:r w:rsidR="00EF32D1">
        <w:rPr>
          <w:sz w:val="28"/>
          <w:szCs w:val="28"/>
          <w:lang w:val="ru-RU"/>
        </w:rPr>
        <w:t>дальнейшее       совершенствование      технического,      программного      и</w:t>
      </w:r>
    </w:p>
    <w:p w:rsidR="00EF32D1" w:rsidRDefault="00EF32D1" w:rsidP="00EC136C">
      <w:pPr>
        <w:ind w:left="-426"/>
        <w:rPr>
          <w:sz w:val="28"/>
          <w:szCs w:val="28"/>
          <w:lang w:val="ru-RU"/>
        </w:rPr>
      </w:pPr>
      <w:r>
        <w:rPr>
          <w:sz w:val="28"/>
          <w:szCs w:val="28"/>
          <w:lang w:val="ru-RU"/>
        </w:rPr>
        <w:t>организационного     обеспечения      системы     управления      на      основе</w:t>
      </w:r>
    </w:p>
    <w:p w:rsidR="000B08B5" w:rsidRDefault="00EF32D1" w:rsidP="000B08B5">
      <w:pPr>
        <w:ind w:left="-426"/>
        <w:rPr>
          <w:sz w:val="28"/>
          <w:szCs w:val="28"/>
          <w:lang w:val="ru-RU"/>
        </w:rPr>
      </w:pPr>
      <w:r>
        <w:rPr>
          <w:sz w:val="28"/>
          <w:szCs w:val="28"/>
          <w:lang w:val="ru-RU"/>
        </w:rPr>
        <w:t>современных информационных технологий;</w:t>
      </w:r>
      <w:r w:rsidR="000B08B5">
        <w:rPr>
          <w:sz w:val="28"/>
          <w:szCs w:val="28"/>
          <w:lang w:val="ru-RU"/>
        </w:rPr>
        <w:t xml:space="preserve"> </w:t>
      </w:r>
    </w:p>
    <w:p w:rsidR="000B08B5" w:rsidRDefault="000B08B5" w:rsidP="000B08B5">
      <w:pPr>
        <w:ind w:left="-426"/>
        <w:rPr>
          <w:sz w:val="28"/>
          <w:szCs w:val="28"/>
          <w:lang w:val="ru-RU"/>
        </w:rPr>
      </w:pPr>
      <w:r>
        <w:rPr>
          <w:sz w:val="28"/>
          <w:szCs w:val="28"/>
          <w:lang w:val="ru-RU"/>
        </w:rPr>
        <w:t xml:space="preserve">- </w:t>
      </w:r>
      <w:r w:rsidR="00EF32D1">
        <w:rPr>
          <w:sz w:val="28"/>
          <w:szCs w:val="28"/>
          <w:lang w:val="ru-RU"/>
        </w:rPr>
        <w:t xml:space="preserve">развитие    сайта    </w:t>
      </w:r>
      <w:r w:rsidR="00E31D80">
        <w:rPr>
          <w:sz w:val="28"/>
          <w:szCs w:val="28"/>
          <w:lang w:val="ru-RU"/>
        </w:rPr>
        <w:t>МАРХИ</w:t>
      </w:r>
      <w:r w:rsidR="00EF32D1">
        <w:rPr>
          <w:sz w:val="28"/>
          <w:szCs w:val="28"/>
          <w:lang w:val="ru-RU"/>
        </w:rPr>
        <w:t xml:space="preserve">,     размещение     на    нем всесторонней подробной   содержательной   информации    о   состоянии </w:t>
      </w:r>
      <w:r w:rsidR="00E31D80">
        <w:rPr>
          <w:sz w:val="28"/>
          <w:szCs w:val="28"/>
          <w:lang w:val="ru-RU"/>
        </w:rPr>
        <w:t xml:space="preserve"> </w:t>
      </w:r>
      <w:r w:rsidR="00EF32D1">
        <w:rPr>
          <w:sz w:val="28"/>
          <w:szCs w:val="28"/>
          <w:lang w:val="ru-RU"/>
        </w:rPr>
        <w:t>и   проблемах</w:t>
      </w:r>
      <w:r w:rsidR="00445487">
        <w:rPr>
          <w:sz w:val="28"/>
          <w:szCs w:val="28"/>
          <w:lang w:val="ru-RU"/>
        </w:rPr>
        <w:t xml:space="preserve">  </w:t>
      </w:r>
      <w:r w:rsidR="00EF32D1">
        <w:rPr>
          <w:sz w:val="28"/>
          <w:szCs w:val="28"/>
          <w:lang w:val="ru-RU"/>
        </w:rPr>
        <w:t xml:space="preserve">жизнедеятельности     вуза,     использование     сайта     как     инструмента </w:t>
      </w:r>
      <w:r w:rsidR="00445487">
        <w:rPr>
          <w:sz w:val="28"/>
          <w:szCs w:val="28"/>
          <w:lang w:val="ru-RU"/>
        </w:rPr>
        <w:t xml:space="preserve"> </w:t>
      </w:r>
      <w:r w:rsidR="00EF32D1">
        <w:rPr>
          <w:sz w:val="28"/>
          <w:szCs w:val="28"/>
          <w:lang w:val="ru-RU"/>
        </w:rPr>
        <w:t>управления;</w:t>
      </w:r>
    </w:p>
    <w:p w:rsidR="000B08B5" w:rsidRDefault="000B08B5" w:rsidP="000B08B5">
      <w:pPr>
        <w:ind w:left="-426"/>
        <w:rPr>
          <w:sz w:val="28"/>
          <w:szCs w:val="28"/>
          <w:lang w:val="ru-RU"/>
        </w:rPr>
      </w:pPr>
      <w:r>
        <w:rPr>
          <w:sz w:val="28"/>
          <w:szCs w:val="28"/>
          <w:lang w:val="ru-RU"/>
        </w:rPr>
        <w:t xml:space="preserve">- </w:t>
      </w:r>
      <w:r w:rsidR="00EF32D1">
        <w:rPr>
          <w:sz w:val="28"/>
          <w:szCs w:val="28"/>
          <w:lang w:val="ru-RU"/>
        </w:rPr>
        <w:t>формирование резерва управленческих кадров всех уровней, отбор наиболее способных и талантливых студентов, аспирантов, молодых преподавателей  и  ученых  и   их  привлечение  к  управленческой деятельности, начиная с органов студенческого самоуправления до реальной  работы  на различных должностях;</w:t>
      </w:r>
    </w:p>
    <w:p w:rsidR="000B08B5" w:rsidRDefault="000B08B5" w:rsidP="000B08B5">
      <w:pPr>
        <w:ind w:left="-426"/>
        <w:rPr>
          <w:sz w:val="28"/>
          <w:szCs w:val="28"/>
          <w:lang w:val="ru-RU"/>
        </w:rPr>
      </w:pPr>
      <w:r>
        <w:rPr>
          <w:sz w:val="28"/>
          <w:szCs w:val="28"/>
          <w:lang w:val="ru-RU"/>
        </w:rPr>
        <w:t xml:space="preserve">- </w:t>
      </w:r>
      <w:r w:rsidR="00EF32D1">
        <w:rPr>
          <w:sz w:val="28"/>
          <w:szCs w:val="28"/>
          <w:lang w:val="ru-RU"/>
        </w:rPr>
        <w:t xml:space="preserve">повышение   квалификации   руководителей   и    преподавателей, организация   их  стажировки  в  ведущих  российских  и зарубежных   вузах, организация    научно-методических   семинаров   и    мастер-классов   по теории  и практике управления </w:t>
      </w:r>
      <w:r w:rsidR="00E31D80">
        <w:rPr>
          <w:sz w:val="28"/>
          <w:szCs w:val="28"/>
          <w:lang w:val="ru-RU"/>
        </w:rPr>
        <w:t xml:space="preserve"> </w:t>
      </w:r>
      <w:r w:rsidR="00EF32D1">
        <w:rPr>
          <w:sz w:val="28"/>
          <w:szCs w:val="28"/>
          <w:lang w:val="ru-RU"/>
        </w:rPr>
        <w:t>вузом и его подразделениями;</w:t>
      </w:r>
      <w:r>
        <w:rPr>
          <w:sz w:val="28"/>
          <w:szCs w:val="28"/>
          <w:lang w:val="ru-RU"/>
        </w:rPr>
        <w:t xml:space="preserve"> </w:t>
      </w:r>
    </w:p>
    <w:p w:rsidR="000B08B5" w:rsidRDefault="000B08B5" w:rsidP="000B08B5">
      <w:pPr>
        <w:ind w:left="-426"/>
        <w:rPr>
          <w:sz w:val="28"/>
          <w:szCs w:val="28"/>
          <w:lang w:val="ru-RU"/>
        </w:rPr>
      </w:pPr>
      <w:r>
        <w:rPr>
          <w:sz w:val="28"/>
          <w:szCs w:val="28"/>
          <w:lang w:val="ru-RU"/>
        </w:rPr>
        <w:t xml:space="preserve">- </w:t>
      </w:r>
      <w:r w:rsidR="00EF32D1">
        <w:rPr>
          <w:sz w:val="28"/>
          <w:szCs w:val="28"/>
          <w:lang w:val="ru-RU"/>
        </w:rPr>
        <w:t xml:space="preserve">формирование    полноценной   системы   мониторинга    всех   параметров состояния   </w:t>
      </w:r>
      <w:r w:rsidR="00E31D80">
        <w:rPr>
          <w:sz w:val="28"/>
          <w:szCs w:val="28"/>
          <w:lang w:val="ru-RU"/>
        </w:rPr>
        <w:t>вуза</w:t>
      </w:r>
      <w:r w:rsidR="00EF32D1">
        <w:rPr>
          <w:sz w:val="28"/>
          <w:szCs w:val="28"/>
          <w:lang w:val="ru-RU"/>
        </w:rPr>
        <w:t xml:space="preserve">;   развитие   системы   внутренних   рейтингов  для объективной оценки деятельности  подразделений  и работников;       </w:t>
      </w:r>
    </w:p>
    <w:p w:rsidR="000B08B5" w:rsidRDefault="000B08B5" w:rsidP="000B08B5">
      <w:pPr>
        <w:ind w:left="-426"/>
        <w:rPr>
          <w:sz w:val="28"/>
          <w:szCs w:val="28"/>
          <w:lang w:val="ru-RU"/>
        </w:rPr>
      </w:pPr>
      <w:r>
        <w:rPr>
          <w:sz w:val="28"/>
          <w:szCs w:val="28"/>
          <w:lang w:val="ru-RU"/>
        </w:rPr>
        <w:t xml:space="preserve">- </w:t>
      </w:r>
      <w:r w:rsidR="00EF32D1">
        <w:rPr>
          <w:sz w:val="28"/>
          <w:szCs w:val="28"/>
          <w:lang w:val="ru-RU"/>
        </w:rPr>
        <w:t>переход      к       программно-целевому      методу организации   работы;  создание  системы  проектных  офисов по  основным направлениям деятельности;</w:t>
      </w:r>
    </w:p>
    <w:p w:rsidR="00C66703" w:rsidRDefault="000B08B5" w:rsidP="000B08B5">
      <w:pPr>
        <w:ind w:left="-426"/>
        <w:rPr>
          <w:sz w:val="28"/>
          <w:szCs w:val="28"/>
          <w:lang w:val="ru-RU"/>
        </w:rPr>
      </w:pPr>
      <w:r>
        <w:rPr>
          <w:sz w:val="28"/>
          <w:szCs w:val="28"/>
          <w:lang w:val="ru-RU"/>
        </w:rPr>
        <w:t xml:space="preserve">- </w:t>
      </w:r>
      <w:r w:rsidR="00EF32D1">
        <w:rPr>
          <w:sz w:val="28"/>
          <w:szCs w:val="28"/>
          <w:lang w:val="ru-RU"/>
        </w:rPr>
        <w:t xml:space="preserve">создание   собственной   системы   социологических   исследований;   учет позиций      преподавателей,      сотрудников,      студентов      и       внешних стейкхолдеров  по  различным  аспектам  жизнедеятельности </w:t>
      </w:r>
      <w:r w:rsidR="00C66703">
        <w:rPr>
          <w:sz w:val="28"/>
          <w:szCs w:val="28"/>
          <w:lang w:val="ru-RU"/>
        </w:rPr>
        <w:t xml:space="preserve"> </w:t>
      </w:r>
      <w:r w:rsidR="00E31D80">
        <w:rPr>
          <w:sz w:val="28"/>
          <w:szCs w:val="28"/>
          <w:lang w:val="ru-RU"/>
        </w:rPr>
        <w:t xml:space="preserve">вуза </w:t>
      </w:r>
      <w:r w:rsidR="00EF32D1">
        <w:rPr>
          <w:sz w:val="28"/>
          <w:szCs w:val="28"/>
          <w:lang w:val="ru-RU"/>
        </w:rPr>
        <w:t xml:space="preserve"> и учета их в подготовке и принятии управленческих решений; </w:t>
      </w:r>
    </w:p>
    <w:p w:rsidR="00EF32D1" w:rsidRDefault="00C66703" w:rsidP="000B08B5">
      <w:pPr>
        <w:ind w:left="-426"/>
        <w:rPr>
          <w:sz w:val="28"/>
          <w:szCs w:val="28"/>
          <w:lang w:val="ru-RU"/>
        </w:rPr>
      </w:pPr>
      <w:r>
        <w:rPr>
          <w:sz w:val="28"/>
          <w:szCs w:val="28"/>
          <w:lang w:val="ru-RU"/>
        </w:rPr>
        <w:t xml:space="preserve">- </w:t>
      </w:r>
      <w:r w:rsidR="00EF32D1">
        <w:rPr>
          <w:sz w:val="28"/>
          <w:szCs w:val="28"/>
          <w:lang w:val="ru-RU"/>
        </w:rPr>
        <w:t xml:space="preserve">продолжение    работы    по    формированию    внутреннего    и     внешнего имиджа    </w:t>
      </w:r>
      <w:r w:rsidR="00E31D80">
        <w:rPr>
          <w:sz w:val="28"/>
          <w:szCs w:val="28"/>
          <w:lang w:val="ru-RU"/>
        </w:rPr>
        <w:t>МАРХИ</w:t>
      </w:r>
      <w:r w:rsidR="00EF32D1">
        <w:rPr>
          <w:sz w:val="28"/>
          <w:szCs w:val="28"/>
          <w:lang w:val="ru-RU"/>
        </w:rPr>
        <w:t>,    созданию    атмосферы    взаимного   доверия    и уважения    друг    к   другу    среди   членов    коллектива,   способствующей творческому  отношению  к  своей   работе  и   повышению   персональной ответственности.</w:t>
      </w:r>
    </w:p>
    <w:p w:rsidR="00EF32D1" w:rsidRDefault="00EF32D1" w:rsidP="00EC136C">
      <w:pPr>
        <w:rPr>
          <w:sz w:val="28"/>
          <w:szCs w:val="28"/>
          <w:lang w:val="ru-RU"/>
        </w:rPr>
        <w:sectPr w:rsidR="00EF32D1">
          <w:type w:val="continuous"/>
          <w:pgSz w:w="11900" w:h="16840"/>
          <w:pgMar w:top="1180" w:right="800" w:bottom="280" w:left="1680" w:header="0" w:footer="1036" w:gutter="0"/>
          <w:cols w:space="720"/>
        </w:sectPr>
      </w:pPr>
    </w:p>
    <w:p w:rsidR="00EF32D1" w:rsidRDefault="00EF32D1" w:rsidP="00877532">
      <w:pPr>
        <w:rPr>
          <w:lang w:val="ru-RU"/>
        </w:rPr>
      </w:pPr>
    </w:p>
    <w:p w:rsidR="00EF32D1" w:rsidRDefault="00EF32D1" w:rsidP="00877532">
      <w:pPr>
        <w:rPr>
          <w:lang w:val="ru-RU"/>
        </w:rPr>
      </w:pPr>
    </w:p>
    <w:p w:rsidR="00EF32D1" w:rsidRPr="00E31D80" w:rsidRDefault="00EF32D1" w:rsidP="00E128C2">
      <w:pPr>
        <w:ind w:firstLine="708"/>
        <w:rPr>
          <w:b/>
          <w:bCs/>
          <w:sz w:val="28"/>
          <w:szCs w:val="28"/>
          <w:lang w:val="ru-RU"/>
        </w:rPr>
      </w:pPr>
      <w:r w:rsidRPr="00E31D80">
        <w:rPr>
          <w:b/>
          <w:bCs/>
          <w:sz w:val="28"/>
          <w:szCs w:val="28"/>
          <w:lang w:val="ru-RU"/>
        </w:rPr>
        <w:t>7.6. Кадровая  и социальная политика</w:t>
      </w:r>
    </w:p>
    <w:p w:rsidR="00EF32D1" w:rsidRPr="00E31D80" w:rsidRDefault="00EF32D1" w:rsidP="00877532">
      <w:pPr>
        <w:rPr>
          <w:sz w:val="28"/>
          <w:szCs w:val="28"/>
          <w:lang w:val="ru-RU"/>
        </w:rPr>
      </w:pPr>
    </w:p>
    <w:p w:rsidR="00EF32D1" w:rsidRPr="00E31D80" w:rsidRDefault="00EF32D1" w:rsidP="00965064">
      <w:pPr>
        <w:rPr>
          <w:sz w:val="28"/>
          <w:szCs w:val="28"/>
          <w:lang w:val="ru-RU"/>
        </w:rPr>
      </w:pPr>
      <w:r w:rsidRPr="00E31D80">
        <w:rPr>
          <w:sz w:val="28"/>
          <w:szCs w:val="28"/>
          <w:lang w:val="ru-RU"/>
        </w:rPr>
        <w:t xml:space="preserve">Главные   задачи   кадровой   и   социальной   политики   </w:t>
      </w:r>
      <w:r w:rsidR="006C69D3" w:rsidRPr="00E31D80">
        <w:rPr>
          <w:sz w:val="28"/>
          <w:szCs w:val="28"/>
          <w:lang w:val="ru-RU"/>
        </w:rPr>
        <w:t>МАРХИ</w:t>
      </w:r>
      <w:r w:rsidR="00E31D80">
        <w:rPr>
          <w:sz w:val="28"/>
          <w:szCs w:val="28"/>
          <w:lang w:val="ru-RU"/>
        </w:rPr>
        <w:t xml:space="preserve">  на  2017</w:t>
      </w:r>
      <w:r w:rsidRPr="00E31D80">
        <w:rPr>
          <w:sz w:val="28"/>
          <w:szCs w:val="28"/>
          <w:lang w:val="ru-RU"/>
        </w:rPr>
        <w:t>-202</w:t>
      </w:r>
      <w:r w:rsidR="00E31D80">
        <w:rPr>
          <w:sz w:val="28"/>
          <w:szCs w:val="28"/>
          <w:lang w:val="ru-RU"/>
        </w:rPr>
        <w:t>1</w:t>
      </w:r>
      <w:r w:rsidRPr="00E31D80">
        <w:rPr>
          <w:sz w:val="28"/>
          <w:szCs w:val="28"/>
          <w:lang w:val="ru-RU"/>
        </w:rPr>
        <w:t xml:space="preserve">   годы</w:t>
      </w:r>
      <w:r w:rsidR="00E128C2">
        <w:rPr>
          <w:sz w:val="28"/>
          <w:szCs w:val="28"/>
          <w:lang w:val="ru-RU"/>
        </w:rPr>
        <w:t>:</w:t>
      </w:r>
    </w:p>
    <w:p w:rsidR="00EF32D1" w:rsidRPr="00E31D80" w:rsidRDefault="00965064" w:rsidP="00965064">
      <w:pPr>
        <w:rPr>
          <w:sz w:val="28"/>
          <w:szCs w:val="28"/>
          <w:lang w:val="ru-RU"/>
        </w:rPr>
      </w:pPr>
      <w:r>
        <w:rPr>
          <w:sz w:val="28"/>
          <w:szCs w:val="28"/>
          <w:lang w:val="ru-RU"/>
        </w:rPr>
        <w:t xml:space="preserve"> - </w:t>
      </w:r>
      <w:r w:rsidR="00EF32D1" w:rsidRPr="00E31D80">
        <w:rPr>
          <w:sz w:val="28"/>
          <w:szCs w:val="28"/>
          <w:lang w:val="ru-RU"/>
        </w:rPr>
        <w:t>омоложение  коллектива  - увеличение доли  штатного  ППС  с  возрастом  до  40  лет  в общей  численности ППС</w:t>
      </w:r>
    </w:p>
    <w:p w:rsidR="00EF32D1" w:rsidRPr="00E31D80" w:rsidRDefault="00965064" w:rsidP="00965064">
      <w:pPr>
        <w:rPr>
          <w:sz w:val="28"/>
          <w:szCs w:val="28"/>
          <w:lang w:val="ru-RU"/>
        </w:rPr>
      </w:pPr>
      <w:r>
        <w:rPr>
          <w:sz w:val="28"/>
          <w:szCs w:val="28"/>
          <w:lang w:val="ru-RU"/>
        </w:rPr>
        <w:lastRenderedPageBreak/>
        <w:t xml:space="preserve">- </w:t>
      </w:r>
      <w:r w:rsidR="00EF32D1" w:rsidRPr="00E31D80">
        <w:rPr>
          <w:sz w:val="28"/>
          <w:szCs w:val="28"/>
          <w:lang w:val="ru-RU"/>
        </w:rPr>
        <w:t>рост заработной  платы;</w:t>
      </w:r>
    </w:p>
    <w:p w:rsidR="00EF32D1" w:rsidRPr="00E31D80" w:rsidRDefault="00965064" w:rsidP="00965064">
      <w:pPr>
        <w:rPr>
          <w:sz w:val="28"/>
          <w:szCs w:val="28"/>
          <w:lang w:val="ru-RU"/>
        </w:rPr>
      </w:pPr>
      <w:r>
        <w:rPr>
          <w:sz w:val="28"/>
          <w:szCs w:val="28"/>
          <w:lang w:val="ru-RU"/>
        </w:rPr>
        <w:t xml:space="preserve">- </w:t>
      </w:r>
      <w:r w:rsidR="00EF32D1" w:rsidRPr="00E31D80">
        <w:rPr>
          <w:sz w:val="28"/>
          <w:szCs w:val="28"/>
          <w:lang w:val="ru-RU"/>
        </w:rPr>
        <w:t>повышение эффективности  работы;</w:t>
      </w:r>
    </w:p>
    <w:p w:rsidR="00EF32D1" w:rsidRPr="00E31D80" w:rsidRDefault="00965064" w:rsidP="00965064">
      <w:pPr>
        <w:rPr>
          <w:sz w:val="28"/>
          <w:szCs w:val="28"/>
          <w:lang w:val="ru-RU"/>
        </w:rPr>
      </w:pPr>
      <w:r>
        <w:rPr>
          <w:sz w:val="28"/>
          <w:szCs w:val="28"/>
          <w:lang w:val="ru-RU"/>
        </w:rPr>
        <w:t xml:space="preserve">- </w:t>
      </w:r>
      <w:r w:rsidR="00EF32D1" w:rsidRPr="00E31D80">
        <w:rPr>
          <w:sz w:val="28"/>
          <w:szCs w:val="28"/>
          <w:lang w:val="ru-RU"/>
        </w:rPr>
        <w:t>поддержка  ветеранов и молодых  работников.</w:t>
      </w:r>
    </w:p>
    <w:p w:rsidR="00E31D80" w:rsidRDefault="00E31D80" w:rsidP="00877532">
      <w:pPr>
        <w:jc w:val="both"/>
        <w:rPr>
          <w:sz w:val="28"/>
          <w:szCs w:val="28"/>
          <w:lang w:val="ru-RU"/>
        </w:rPr>
      </w:pPr>
    </w:p>
    <w:p w:rsidR="00EF32D1" w:rsidRPr="00E31D80" w:rsidRDefault="00EF32D1" w:rsidP="00877532">
      <w:pPr>
        <w:jc w:val="both"/>
        <w:rPr>
          <w:sz w:val="28"/>
          <w:szCs w:val="28"/>
          <w:lang w:val="ru-RU"/>
        </w:rPr>
      </w:pPr>
      <w:r w:rsidRPr="00E31D80">
        <w:rPr>
          <w:sz w:val="28"/>
          <w:szCs w:val="28"/>
          <w:lang w:val="ru-RU"/>
        </w:rPr>
        <w:t>В МАРХИ продолжится оптимизация кадрового состава. При этом предстоит ответственно подойти к формированию кадрового  резерва на всех уровнях управления. Для лиц</w:t>
      </w:r>
      <w:r w:rsidR="00226E44">
        <w:rPr>
          <w:sz w:val="28"/>
          <w:szCs w:val="28"/>
          <w:lang w:val="ru-RU"/>
        </w:rPr>
        <w:t>,</w:t>
      </w:r>
      <w:r w:rsidRPr="00E31D80">
        <w:rPr>
          <w:sz w:val="28"/>
          <w:szCs w:val="28"/>
          <w:lang w:val="ru-RU"/>
        </w:rPr>
        <w:t xml:space="preserve"> определенных в кадровый  резерв, будет системно проводиться   обучение    по   вопросам   государственного   управления, менеджмента  в образовании, управления  персоналом  и финансами.</w:t>
      </w:r>
    </w:p>
    <w:p w:rsidR="00EF32D1" w:rsidRPr="00E31D80" w:rsidRDefault="00EF32D1" w:rsidP="00877532">
      <w:pPr>
        <w:rPr>
          <w:sz w:val="28"/>
          <w:szCs w:val="28"/>
          <w:lang w:val="ru-RU"/>
        </w:rPr>
      </w:pPr>
      <w:r w:rsidRPr="00E31D80">
        <w:rPr>
          <w:sz w:val="28"/>
          <w:szCs w:val="28"/>
          <w:lang w:val="ru-RU"/>
        </w:rPr>
        <w:t>Важнейшей      стратегической      задачей      является      формирование      новой</w:t>
      </w:r>
    </w:p>
    <w:p w:rsidR="00EF32D1" w:rsidRPr="00E31D80" w:rsidRDefault="00EF32D1" w:rsidP="00877532">
      <w:pPr>
        <w:jc w:val="both"/>
        <w:rPr>
          <w:sz w:val="28"/>
          <w:szCs w:val="28"/>
          <w:lang w:val="ru-RU"/>
        </w:rPr>
      </w:pPr>
      <w:r w:rsidRPr="00E31D80">
        <w:rPr>
          <w:sz w:val="28"/>
          <w:szCs w:val="28"/>
          <w:lang w:val="ru-RU"/>
        </w:rPr>
        <w:t>современной  профессиональной  культуры  преподавателей  и научных работников, основанной на использовании современных образовательных технологий и методологий проведения исследований. С этой целью будет проводиться постоянная работа, направленная на выявление и поддержку талантливой  молодежи,  способной  к научно-педагогической  работе,  из числа студентов и аспирантов. Большое внимание будет уделяться обеспечению организации  их дополнительного обучения  и стажировок, выстраиванию персональной     карьеры,     организационной     и    методической    поддержке подготовки и защиты диссертаций. Важно обеспечить развитие института наставничества для передачи опыта старших по возрасту и стажу работы преподавателей более молодым.</w:t>
      </w:r>
    </w:p>
    <w:p w:rsidR="00EF32D1" w:rsidRPr="00E31D80" w:rsidRDefault="00EF32D1" w:rsidP="00877532">
      <w:pPr>
        <w:jc w:val="both"/>
        <w:rPr>
          <w:sz w:val="28"/>
          <w:szCs w:val="28"/>
          <w:lang w:val="ru-RU"/>
        </w:rPr>
      </w:pPr>
      <w:r w:rsidRPr="00E31D80">
        <w:rPr>
          <w:sz w:val="28"/>
          <w:szCs w:val="28"/>
          <w:lang w:val="ru-RU"/>
        </w:rPr>
        <w:t xml:space="preserve">Основной   вопрос  в   кадровой   политике   вуза   -   заработная   плата.   В  сложной экономической   обстановке   социальная   значимость    повышения   заработной платы очень велика. В 2017-2021 годах будут приложены все усилия для ее постоянного повышения на основе достигнутых высоких результатов в предшествующий   период.  В  2017-2018годах будет завершен переход на систему эффективных контрактов. Эффективные контракты станут полноценным инструментом управления вузом, </w:t>
      </w:r>
      <w:r w:rsidR="00A438B9">
        <w:rPr>
          <w:sz w:val="28"/>
          <w:szCs w:val="28"/>
          <w:lang w:val="ru-RU"/>
        </w:rPr>
        <w:t xml:space="preserve"> </w:t>
      </w:r>
      <w:r w:rsidRPr="00E31D80">
        <w:rPr>
          <w:sz w:val="28"/>
          <w:szCs w:val="28"/>
          <w:lang w:val="ru-RU"/>
        </w:rPr>
        <w:t xml:space="preserve">в     них   будут    отражены   не   только    основные    должностные   обязанности работника  и  показатели его деятельности, </w:t>
      </w:r>
      <w:r w:rsidR="00A438B9">
        <w:rPr>
          <w:sz w:val="28"/>
          <w:szCs w:val="28"/>
          <w:lang w:val="ru-RU"/>
        </w:rPr>
        <w:t xml:space="preserve"> </w:t>
      </w:r>
      <w:r w:rsidRPr="00E31D80">
        <w:rPr>
          <w:sz w:val="28"/>
          <w:szCs w:val="28"/>
          <w:lang w:val="ru-RU"/>
        </w:rPr>
        <w:t>на  основании  которых начисляются стимулирующие выплаты, но и меры социальной поддержки.</w:t>
      </w:r>
    </w:p>
    <w:p w:rsidR="00EF32D1" w:rsidRPr="00E31D80" w:rsidRDefault="00EF32D1" w:rsidP="00877532">
      <w:pPr>
        <w:rPr>
          <w:lang w:val="ru-RU"/>
        </w:rPr>
      </w:pPr>
    </w:p>
    <w:p w:rsidR="00EF32D1" w:rsidRPr="00226E44" w:rsidRDefault="00EF32D1" w:rsidP="00E128C2">
      <w:pPr>
        <w:ind w:firstLine="708"/>
        <w:rPr>
          <w:b/>
          <w:bCs/>
          <w:sz w:val="28"/>
          <w:szCs w:val="28"/>
          <w:lang w:val="ru-RU"/>
        </w:rPr>
      </w:pPr>
      <w:r w:rsidRPr="00226E44">
        <w:rPr>
          <w:b/>
          <w:bCs/>
          <w:sz w:val="28"/>
          <w:szCs w:val="28"/>
          <w:lang w:val="ru-RU"/>
        </w:rPr>
        <w:t>7.7. Международная деятельность</w:t>
      </w:r>
    </w:p>
    <w:p w:rsidR="00EF32D1" w:rsidRPr="00226E44" w:rsidRDefault="00EF32D1" w:rsidP="00877532">
      <w:pPr>
        <w:rPr>
          <w:sz w:val="28"/>
          <w:szCs w:val="28"/>
          <w:lang w:val="ru-RU"/>
        </w:rPr>
      </w:pPr>
    </w:p>
    <w:p w:rsidR="00EF32D1" w:rsidRPr="00226E44" w:rsidRDefault="00EF32D1" w:rsidP="00877532">
      <w:pPr>
        <w:rPr>
          <w:sz w:val="28"/>
          <w:szCs w:val="28"/>
          <w:lang w:val="ru-RU"/>
        </w:rPr>
      </w:pPr>
      <w:r w:rsidRPr="00226E44">
        <w:rPr>
          <w:sz w:val="28"/>
          <w:szCs w:val="28"/>
          <w:lang w:val="ru-RU"/>
        </w:rPr>
        <w:t>Последние годы ознаменовались большими переменами в международной обстановке и внешней  политике  нашего государства.  Понимая  необходимость и  важность сохранения достигнутых  позиций  вуза  в  области международных связей, МАРХИ  в 2017-2021 годах будет обеспечивать развитие отношений с зарубежными  партнерами  в  области  образования,  науки,  молодежных контактов.</w:t>
      </w:r>
    </w:p>
    <w:p w:rsidR="00EF32D1" w:rsidRPr="00226E44" w:rsidRDefault="00EF32D1" w:rsidP="00877532">
      <w:pPr>
        <w:rPr>
          <w:sz w:val="28"/>
          <w:szCs w:val="28"/>
          <w:lang w:val="ru-RU"/>
        </w:rPr>
      </w:pPr>
      <w:r w:rsidRPr="00226E44">
        <w:rPr>
          <w:sz w:val="28"/>
          <w:szCs w:val="28"/>
          <w:lang w:val="ru-RU"/>
        </w:rPr>
        <w:t>Основные задачи в области  международной  деятельности вуза:</w:t>
      </w:r>
    </w:p>
    <w:p w:rsidR="00EF32D1" w:rsidRPr="00226E44" w:rsidRDefault="00F233F8" w:rsidP="00877532">
      <w:pPr>
        <w:rPr>
          <w:sz w:val="28"/>
          <w:szCs w:val="28"/>
          <w:lang w:val="ru-RU"/>
        </w:rPr>
      </w:pPr>
      <w:r>
        <w:rPr>
          <w:sz w:val="28"/>
          <w:szCs w:val="28"/>
          <w:lang w:val="ru-RU"/>
        </w:rPr>
        <w:t xml:space="preserve">- </w:t>
      </w:r>
      <w:r w:rsidR="00EF32D1" w:rsidRPr="00226E44">
        <w:rPr>
          <w:sz w:val="28"/>
          <w:szCs w:val="28"/>
          <w:lang w:val="ru-RU"/>
        </w:rPr>
        <w:t>продолжение и укрепление связей с зарубежными образовательными, научными  и  промышленными  партнерами,  общественными организациями,  расширение  географии сотрудничества;</w:t>
      </w:r>
    </w:p>
    <w:p w:rsidR="00AB6D3E" w:rsidRDefault="00AB6D3E" w:rsidP="00877532">
      <w:pPr>
        <w:rPr>
          <w:sz w:val="28"/>
          <w:szCs w:val="28"/>
          <w:lang w:val="ru-RU"/>
        </w:rPr>
      </w:pPr>
    </w:p>
    <w:p w:rsidR="00EF32D1" w:rsidRPr="00226E44" w:rsidRDefault="00F233F8" w:rsidP="00877532">
      <w:pPr>
        <w:rPr>
          <w:sz w:val="28"/>
          <w:szCs w:val="28"/>
          <w:lang w:val="ru-RU"/>
        </w:rPr>
      </w:pPr>
      <w:r>
        <w:rPr>
          <w:sz w:val="28"/>
          <w:szCs w:val="28"/>
          <w:lang w:val="ru-RU"/>
        </w:rPr>
        <w:lastRenderedPageBreak/>
        <w:t xml:space="preserve">- </w:t>
      </w:r>
      <w:r w:rsidR="00EF32D1" w:rsidRPr="00226E44">
        <w:rPr>
          <w:sz w:val="28"/>
          <w:szCs w:val="28"/>
          <w:lang w:val="ru-RU"/>
        </w:rPr>
        <w:t>увеличение    контингента     иностранных    слушателей     по    программам</w:t>
      </w:r>
    </w:p>
    <w:p w:rsidR="00EF32D1" w:rsidRPr="00226E44" w:rsidRDefault="00EF32D1" w:rsidP="00877532">
      <w:pPr>
        <w:rPr>
          <w:sz w:val="28"/>
          <w:szCs w:val="28"/>
          <w:lang w:val="ru-RU"/>
        </w:rPr>
      </w:pPr>
      <w:r w:rsidRPr="00226E44">
        <w:rPr>
          <w:sz w:val="28"/>
          <w:szCs w:val="28"/>
          <w:lang w:val="ru-RU"/>
        </w:rPr>
        <w:t>переподготовки  и  повышения  квалификации;</w:t>
      </w:r>
    </w:p>
    <w:p w:rsidR="00EF32D1" w:rsidRPr="00226E44" w:rsidRDefault="00F233F8" w:rsidP="00877532">
      <w:pPr>
        <w:rPr>
          <w:sz w:val="28"/>
          <w:szCs w:val="28"/>
          <w:lang w:val="ru-RU"/>
        </w:rPr>
      </w:pPr>
      <w:r>
        <w:rPr>
          <w:sz w:val="28"/>
          <w:szCs w:val="28"/>
          <w:lang w:val="ru-RU"/>
        </w:rPr>
        <w:t xml:space="preserve">- </w:t>
      </w:r>
      <w:r w:rsidR="00EF32D1" w:rsidRPr="00226E44">
        <w:rPr>
          <w:sz w:val="28"/>
          <w:szCs w:val="28"/>
          <w:lang w:val="ru-RU"/>
        </w:rPr>
        <w:t>увеличение  объемов финансирования по образовательным и научным проектам,  поступающего  от зарубежных  партнеров  (показатель  включен в состав целевых Программы  развития);</w:t>
      </w:r>
    </w:p>
    <w:p w:rsidR="00EF32D1" w:rsidRPr="00226E44" w:rsidRDefault="00F233F8" w:rsidP="00877532">
      <w:pPr>
        <w:rPr>
          <w:sz w:val="28"/>
          <w:szCs w:val="28"/>
          <w:lang w:val="ru-RU"/>
        </w:rPr>
      </w:pPr>
      <w:r>
        <w:rPr>
          <w:sz w:val="28"/>
          <w:szCs w:val="28"/>
          <w:lang w:val="ru-RU"/>
        </w:rPr>
        <w:t xml:space="preserve">- </w:t>
      </w:r>
      <w:r w:rsidR="00EF32D1" w:rsidRPr="00226E44">
        <w:rPr>
          <w:sz w:val="28"/>
          <w:szCs w:val="28"/>
          <w:lang w:val="ru-RU"/>
        </w:rPr>
        <w:t>увеличение  количества  грантов  от международных программ  и  фондов, направленных   на   поддержку   образовательных    проектов   и   научных</w:t>
      </w:r>
    </w:p>
    <w:p w:rsidR="00EF32D1" w:rsidRPr="00226E44" w:rsidRDefault="00EF32D1" w:rsidP="00877532">
      <w:pPr>
        <w:rPr>
          <w:sz w:val="28"/>
          <w:szCs w:val="28"/>
          <w:lang w:val="ru-RU"/>
        </w:rPr>
      </w:pPr>
      <w:r w:rsidRPr="00226E44">
        <w:rPr>
          <w:sz w:val="28"/>
          <w:szCs w:val="28"/>
          <w:lang w:val="ru-RU"/>
        </w:rPr>
        <w:t>исследований;</w:t>
      </w:r>
    </w:p>
    <w:p w:rsidR="00EF32D1" w:rsidRPr="00226E44" w:rsidRDefault="00F233F8" w:rsidP="00877532">
      <w:pPr>
        <w:rPr>
          <w:sz w:val="28"/>
          <w:szCs w:val="28"/>
          <w:lang w:val="ru-RU"/>
        </w:rPr>
      </w:pPr>
      <w:r>
        <w:rPr>
          <w:sz w:val="28"/>
          <w:szCs w:val="28"/>
          <w:lang w:val="ru-RU"/>
        </w:rPr>
        <w:t xml:space="preserve">- </w:t>
      </w:r>
      <w:r w:rsidR="00EF32D1" w:rsidRPr="00226E44">
        <w:rPr>
          <w:sz w:val="28"/>
          <w:szCs w:val="28"/>
          <w:lang w:val="ru-RU"/>
        </w:rPr>
        <w:t>увеличение     количества     зарубежных     стажировок     НПР</w:t>
      </w:r>
      <w:r>
        <w:rPr>
          <w:sz w:val="28"/>
          <w:szCs w:val="28"/>
          <w:lang w:val="ru-RU"/>
        </w:rPr>
        <w:t xml:space="preserve">, </w:t>
      </w:r>
      <w:r w:rsidR="00EF32D1" w:rsidRPr="00226E44">
        <w:rPr>
          <w:sz w:val="28"/>
          <w:szCs w:val="28"/>
          <w:lang w:val="ru-RU"/>
        </w:rPr>
        <w:t xml:space="preserve"> активности     участия     НПР     вуза</w:t>
      </w:r>
      <w:r w:rsidR="00226E44">
        <w:rPr>
          <w:sz w:val="28"/>
          <w:szCs w:val="28"/>
          <w:lang w:val="ru-RU"/>
        </w:rPr>
        <w:t>;</w:t>
      </w:r>
      <w:r w:rsidR="00EF32D1" w:rsidRPr="00226E44">
        <w:rPr>
          <w:sz w:val="28"/>
          <w:szCs w:val="28"/>
          <w:lang w:val="ru-RU"/>
        </w:rPr>
        <w:t xml:space="preserve">   </w:t>
      </w:r>
    </w:p>
    <w:p w:rsidR="00EF32D1" w:rsidRPr="00226E44" w:rsidRDefault="00F233F8" w:rsidP="00877532">
      <w:pPr>
        <w:rPr>
          <w:sz w:val="28"/>
          <w:szCs w:val="28"/>
          <w:lang w:val="ru-RU"/>
        </w:rPr>
      </w:pPr>
      <w:r>
        <w:rPr>
          <w:sz w:val="28"/>
          <w:szCs w:val="28"/>
          <w:lang w:val="ru-RU"/>
        </w:rPr>
        <w:t xml:space="preserve">- </w:t>
      </w:r>
      <w:r w:rsidR="00EF32D1" w:rsidRPr="00226E44">
        <w:rPr>
          <w:sz w:val="28"/>
          <w:szCs w:val="28"/>
          <w:lang w:val="ru-RU"/>
        </w:rPr>
        <w:t>приглашение   к  участию   в   образовательных   и  научных  проектах  МАРХИ ведущих зарубежных ученых и специалистов;</w:t>
      </w:r>
    </w:p>
    <w:p w:rsidR="00EF32D1" w:rsidRPr="00226E44" w:rsidRDefault="00F233F8" w:rsidP="00877532">
      <w:pPr>
        <w:rPr>
          <w:sz w:val="28"/>
          <w:szCs w:val="28"/>
          <w:lang w:val="ru-RU"/>
        </w:rPr>
      </w:pPr>
      <w:r>
        <w:rPr>
          <w:sz w:val="28"/>
          <w:szCs w:val="28"/>
          <w:lang w:val="ru-RU"/>
        </w:rPr>
        <w:t xml:space="preserve">- </w:t>
      </w:r>
      <w:r w:rsidR="00EF32D1" w:rsidRPr="00226E44">
        <w:rPr>
          <w:sz w:val="28"/>
          <w:szCs w:val="28"/>
          <w:lang w:val="ru-RU"/>
        </w:rPr>
        <w:t>активное участие в образовательных,  научных, спортивных, культурных  и молодежных международных проектах МАРХИ, образовательных, промышленных, научных партнеров вуза, Минобрнауки, органов власти   и управления всех уровней;</w:t>
      </w:r>
    </w:p>
    <w:p w:rsidR="00EF32D1" w:rsidRPr="00226E44" w:rsidRDefault="00F233F8" w:rsidP="00877532">
      <w:pPr>
        <w:rPr>
          <w:sz w:val="28"/>
          <w:szCs w:val="28"/>
          <w:lang w:val="ru-RU"/>
        </w:rPr>
      </w:pPr>
      <w:r>
        <w:rPr>
          <w:sz w:val="28"/>
          <w:szCs w:val="28"/>
          <w:lang w:val="ru-RU"/>
        </w:rPr>
        <w:t xml:space="preserve">- </w:t>
      </w:r>
      <w:r w:rsidR="00EF32D1" w:rsidRPr="00226E44">
        <w:rPr>
          <w:sz w:val="28"/>
          <w:szCs w:val="28"/>
          <w:lang w:val="ru-RU"/>
        </w:rPr>
        <w:t>повышение  международной  признательности  вуза,  улучшение  позиций</w:t>
      </w:r>
    </w:p>
    <w:p w:rsidR="00EF32D1" w:rsidRPr="00226E44" w:rsidRDefault="00EF32D1" w:rsidP="00877532">
      <w:pPr>
        <w:rPr>
          <w:sz w:val="28"/>
          <w:szCs w:val="28"/>
          <w:lang w:val="ru-RU"/>
        </w:rPr>
      </w:pPr>
      <w:r w:rsidRPr="00226E44">
        <w:rPr>
          <w:sz w:val="28"/>
          <w:szCs w:val="28"/>
          <w:lang w:val="ru-RU"/>
        </w:rPr>
        <w:t>МАРХИ в международных рейтингах университетов. Приоритеты     в      международной      деятельности    вуза     будут     отдаваться отношениям со странами  ЕАЭС и  БРИКС</w:t>
      </w:r>
    </w:p>
    <w:p w:rsidR="006C69D3" w:rsidRPr="00226E44" w:rsidRDefault="006C69D3" w:rsidP="00877532">
      <w:pPr>
        <w:rPr>
          <w:b/>
          <w:bCs/>
          <w:sz w:val="28"/>
          <w:szCs w:val="28"/>
          <w:lang w:val="ru-RU"/>
        </w:rPr>
      </w:pPr>
    </w:p>
    <w:p w:rsidR="00EF32D1" w:rsidRPr="00226E44" w:rsidRDefault="00EF32D1" w:rsidP="00015115">
      <w:pPr>
        <w:ind w:firstLine="708"/>
        <w:rPr>
          <w:b/>
          <w:bCs/>
          <w:sz w:val="28"/>
          <w:szCs w:val="28"/>
          <w:lang w:val="ru-RU"/>
        </w:rPr>
      </w:pPr>
      <w:r w:rsidRPr="00226E44">
        <w:rPr>
          <w:b/>
          <w:bCs/>
          <w:sz w:val="28"/>
          <w:szCs w:val="28"/>
          <w:lang w:val="ru-RU"/>
        </w:rPr>
        <w:t>7.8. Молодежная политика  и внеучебная  работа</w:t>
      </w:r>
    </w:p>
    <w:p w:rsidR="00EF32D1" w:rsidRPr="00226E44" w:rsidRDefault="00EF32D1" w:rsidP="00877532">
      <w:pPr>
        <w:rPr>
          <w:sz w:val="28"/>
          <w:szCs w:val="28"/>
          <w:lang w:val="ru-RU"/>
        </w:rPr>
      </w:pPr>
    </w:p>
    <w:p w:rsidR="00EF32D1" w:rsidRPr="00226E44" w:rsidRDefault="00EF32D1" w:rsidP="00276FB0">
      <w:pPr>
        <w:jc w:val="both"/>
        <w:rPr>
          <w:sz w:val="28"/>
          <w:szCs w:val="28"/>
          <w:lang w:val="ru-RU"/>
        </w:rPr>
      </w:pPr>
      <w:r w:rsidRPr="00226E44">
        <w:rPr>
          <w:sz w:val="28"/>
          <w:szCs w:val="28"/>
          <w:lang w:val="ru-RU"/>
        </w:rPr>
        <w:t>Стратегия молодежной политики и  воспитательной деятельности  в МАРХИ базируется на государственной  молодежной по</w:t>
      </w:r>
      <w:r w:rsidR="00226E44">
        <w:rPr>
          <w:sz w:val="28"/>
          <w:szCs w:val="28"/>
          <w:lang w:val="ru-RU"/>
        </w:rPr>
        <w:t>литике  Российской  Федерации, вы</w:t>
      </w:r>
      <w:r w:rsidRPr="00226E44">
        <w:rPr>
          <w:sz w:val="28"/>
          <w:szCs w:val="28"/>
          <w:lang w:val="ru-RU"/>
        </w:rPr>
        <w:t xml:space="preserve">полнение этой программы обеспечит формирование общекультурных компетенций в соответствие  с ФГОС, </w:t>
      </w:r>
      <w:r w:rsidR="00226E44">
        <w:rPr>
          <w:sz w:val="28"/>
          <w:szCs w:val="28"/>
          <w:lang w:val="ru-RU"/>
        </w:rPr>
        <w:t xml:space="preserve"> </w:t>
      </w:r>
      <w:r w:rsidRPr="00226E44">
        <w:rPr>
          <w:sz w:val="28"/>
          <w:szCs w:val="28"/>
          <w:lang w:val="ru-RU"/>
        </w:rPr>
        <w:t>развитие личностных  качеств гражданина</w:t>
      </w:r>
      <w:r w:rsidRPr="00226E44">
        <w:rPr>
          <w:sz w:val="28"/>
          <w:szCs w:val="28"/>
          <w:lang w:val="ru-RU"/>
        </w:rPr>
        <w:softHyphen/>
        <w:t xml:space="preserve"> патриота  и  профессионала,  создание  условий  для  профессионального становления обучающихся  в современных реалиях.</w:t>
      </w:r>
    </w:p>
    <w:p w:rsidR="00E128C2" w:rsidRDefault="00E128C2" w:rsidP="00E128C2">
      <w:pPr>
        <w:rPr>
          <w:sz w:val="28"/>
          <w:szCs w:val="28"/>
          <w:lang w:val="ru-RU"/>
        </w:rPr>
      </w:pPr>
      <w:r>
        <w:rPr>
          <w:sz w:val="28"/>
          <w:szCs w:val="28"/>
          <w:lang w:val="ru-RU"/>
        </w:rPr>
        <w:t>О</w:t>
      </w:r>
      <w:r w:rsidR="00EF32D1" w:rsidRPr="00226E44">
        <w:rPr>
          <w:sz w:val="28"/>
          <w:szCs w:val="28"/>
          <w:lang w:val="ru-RU"/>
        </w:rPr>
        <w:t xml:space="preserve">сновными  направлениями  воспитательной деятельности  в  </w:t>
      </w:r>
      <w:r w:rsidR="00226E44">
        <w:rPr>
          <w:sz w:val="28"/>
          <w:szCs w:val="28"/>
          <w:lang w:val="ru-RU"/>
        </w:rPr>
        <w:t xml:space="preserve">МАРХИ </w:t>
      </w:r>
      <w:r w:rsidR="00EF32D1" w:rsidRPr="00226E44">
        <w:rPr>
          <w:sz w:val="28"/>
          <w:szCs w:val="28"/>
          <w:lang w:val="ru-RU"/>
        </w:rPr>
        <w:t>являются</w:t>
      </w:r>
      <w:r>
        <w:rPr>
          <w:sz w:val="28"/>
          <w:szCs w:val="28"/>
          <w:lang w:val="ru-RU"/>
        </w:rPr>
        <w:t>:</w:t>
      </w:r>
    </w:p>
    <w:p w:rsidR="00EF32D1" w:rsidRPr="00226E44" w:rsidRDefault="00E128C2" w:rsidP="00E128C2">
      <w:pPr>
        <w:rPr>
          <w:sz w:val="28"/>
          <w:szCs w:val="28"/>
          <w:lang w:val="ru-RU"/>
        </w:rPr>
      </w:pPr>
      <w:r>
        <w:rPr>
          <w:sz w:val="28"/>
          <w:szCs w:val="28"/>
          <w:lang w:val="ru-RU"/>
        </w:rPr>
        <w:t>-</w:t>
      </w:r>
      <w:r w:rsidR="00EF32D1" w:rsidRPr="00226E44">
        <w:rPr>
          <w:sz w:val="28"/>
          <w:szCs w:val="28"/>
          <w:lang w:val="ru-RU"/>
        </w:rPr>
        <w:t xml:space="preserve"> развитие  в молодёжной среде  гражданственности  и патриотизма; </w:t>
      </w:r>
    </w:p>
    <w:p w:rsidR="00EF32D1" w:rsidRPr="00226E44" w:rsidRDefault="00E128C2" w:rsidP="00E128C2">
      <w:pPr>
        <w:rPr>
          <w:sz w:val="28"/>
          <w:szCs w:val="28"/>
          <w:lang w:val="ru-RU"/>
        </w:rPr>
      </w:pPr>
      <w:r>
        <w:rPr>
          <w:sz w:val="28"/>
          <w:szCs w:val="28"/>
          <w:lang w:val="ru-RU"/>
        </w:rPr>
        <w:t xml:space="preserve">- </w:t>
      </w:r>
      <w:r w:rsidR="00EF32D1" w:rsidRPr="00226E44">
        <w:rPr>
          <w:sz w:val="28"/>
          <w:szCs w:val="28"/>
          <w:lang w:val="ru-RU"/>
        </w:rPr>
        <w:t>формирование основ здорового  образа жизни;</w:t>
      </w:r>
    </w:p>
    <w:p w:rsidR="00E128C2" w:rsidRDefault="00E128C2" w:rsidP="00877532">
      <w:pPr>
        <w:rPr>
          <w:sz w:val="28"/>
          <w:szCs w:val="28"/>
          <w:lang w:val="ru-RU"/>
        </w:rPr>
      </w:pPr>
      <w:r>
        <w:rPr>
          <w:sz w:val="28"/>
          <w:szCs w:val="28"/>
          <w:lang w:val="ru-RU"/>
        </w:rPr>
        <w:t xml:space="preserve">- </w:t>
      </w:r>
      <w:r w:rsidR="00EF32D1" w:rsidRPr="00226E44">
        <w:rPr>
          <w:sz w:val="28"/>
          <w:szCs w:val="28"/>
          <w:lang w:val="ru-RU"/>
        </w:rPr>
        <w:t>формирование системы  нравственных ценностей;</w:t>
      </w:r>
      <w:r w:rsidR="00226E44">
        <w:rPr>
          <w:sz w:val="28"/>
          <w:szCs w:val="28"/>
          <w:lang w:val="ru-RU"/>
        </w:rPr>
        <w:t xml:space="preserve"> </w:t>
      </w:r>
      <w:r w:rsidR="00EF32D1" w:rsidRPr="00226E44">
        <w:rPr>
          <w:sz w:val="28"/>
          <w:szCs w:val="28"/>
          <w:lang w:val="ru-RU"/>
        </w:rPr>
        <w:t xml:space="preserve"> </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 xml:space="preserve">развитие    студенческого     самоуправления,      инфокоммуникационной     молодежной </w:t>
      </w:r>
      <w:r>
        <w:rPr>
          <w:sz w:val="28"/>
          <w:szCs w:val="28"/>
          <w:lang w:val="ru-RU"/>
        </w:rPr>
        <w:t xml:space="preserve"> и</w:t>
      </w:r>
      <w:r w:rsidR="00EF32D1" w:rsidRPr="00226E44">
        <w:rPr>
          <w:sz w:val="28"/>
          <w:szCs w:val="28"/>
          <w:lang w:val="ru-RU"/>
        </w:rPr>
        <w:t>нфраструктуры;</w:t>
      </w:r>
    </w:p>
    <w:p w:rsidR="00EF32D1" w:rsidRPr="00226E44" w:rsidRDefault="00E128C2" w:rsidP="00E128C2">
      <w:pPr>
        <w:rPr>
          <w:sz w:val="28"/>
          <w:szCs w:val="28"/>
          <w:lang w:val="ru-RU"/>
        </w:rPr>
      </w:pPr>
      <w:r>
        <w:rPr>
          <w:sz w:val="28"/>
          <w:szCs w:val="28"/>
          <w:lang w:val="ru-RU"/>
        </w:rPr>
        <w:t xml:space="preserve">- </w:t>
      </w:r>
      <w:r w:rsidR="00EF32D1" w:rsidRPr="00226E44">
        <w:rPr>
          <w:sz w:val="28"/>
          <w:szCs w:val="28"/>
          <w:lang w:val="ru-RU"/>
        </w:rPr>
        <w:t>формирование  и  продвижение образа успешного  выпускника  МАРХИ;</w:t>
      </w:r>
    </w:p>
    <w:p w:rsidR="00EF32D1" w:rsidRPr="00226E44" w:rsidRDefault="00E128C2" w:rsidP="00E128C2">
      <w:pPr>
        <w:rPr>
          <w:sz w:val="28"/>
          <w:szCs w:val="28"/>
          <w:lang w:val="ru-RU"/>
        </w:rPr>
      </w:pPr>
      <w:r>
        <w:rPr>
          <w:sz w:val="28"/>
          <w:szCs w:val="28"/>
          <w:lang w:val="ru-RU"/>
        </w:rPr>
        <w:t xml:space="preserve">- </w:t>
      </w:r>
      <w:r w:rsidR="00EF32D1" w:rsidRPr="00226E44">
        <w:rPr>
          <w:sz w:val="28"/>
          <w:szCs w:val="28"/>
          <w:lang w:val="ru-RU"/>
        </w:rPr>
        <w:t>воспитание     чувства     ответственности      и       способности      принимать самостоятельные  решения;</w:t>
      </w:r>
    </w:p>
    <w:p w:rsidR="00EF32D1" w:rsidRPr="00226E44" w:rsidRDefault="00E128C2" w:rsidP="00E128C2">
      <w:pPr>
        <w:rPr>
          <w:sz w:val="28"/>
          <w:szCs w:val="28"/>
          <w:lang w:val="ru-RU"/>
        </w:rPr>
      </w:pPr>
      <w:r>
        <w:rPr>
          <w:sz w:val="28"/>
          <w:szCs w:val="28"/>
          <w:lang w:val="ru-RU"/>
        </w:rPr>
        <w:t xml:space="preserve">- </w:t>
      </w:r>
      <w:r w:rsidR="00EF32D1" w:rsidRPr="00226E44">
        <w:rPr>
          <w:sz w:val="28"/>
          <w:szCs w:val="28"/>
          <w:lang w:val="ru-RU"/>
        </w:rPr>
        <w:t>обеспечение    реализации    государственной    молодёжной   политики   на</w:t>
      </w:r>
    </w:p>
    <w:p w:rsidR="00EF32D1" w:rsidRPr="00226E44" w:rsidRDefault="00EF32D1" w:rsidP="00E128C2">
      <w:pPr>
        <w:rPr>
          <w:sz w:val="28"/>
          <w:szCs w:val="28"/>
          <w:lang w:val="ru-RU"/>
        </w:rPr>
      </w:pPr>
      <w:r w:rsidRPr="00226E44">
        <w:rPr>
          <w:sz w:val="28"/>
          <w:szCs w:val="28"/>
          <w:lang w:val="ru-RU"/>
        </w:rPr>
        <w:t>внутривузовском уровне</w:t>
      </w:r>
      <w:r w:rsidR="00E128C2">
        <w:rPr>
          <w:sz w:val="28"/>
          <w:szCs w:val="28"/>
          <w:lang w:val="ru-RU"/>
        </w:rPr>
        <w:t>;</w:t>
      </w:r>
    </w:p>
    <w:p w:rsidR="00EF32D1" w:rsidRPr="00226E44" w:rsidRDefault="00E128C2" w:rsidP="00E128C2">
      <w:pPr>
        <w:rPr>
          <w:sz w:val="28"/>
          <w:szCs w:val="28"/>
          <w:lang w:val="ru-RU"/>
        </w:rPr>
      </w:pPr>
      <w:r>
        <w:rPr>
          <w:sz w:val="28"/>
          <w:szCs w:val="28"/>
          <w:lang w:val="ru-RU"/>
        </w:rPr>
        <w:t xml:space="preserve">- </w:t>
      </w:r>
      <w:r w:rsidR="00EF32D1" w:rsidRPr="00226E44">
        <w:rPr>
          <w:sz w:val="28"/>
          <w:szCs w:val="28"/>
          <w:lang w:val="ru-RU"/>
        </w:rPr>
        <w:t>продолжение участия студентов и преподавателей МАРХИ в исполнении Национального плана противодействия коррупции</w:t>
      </w:r>
      <w:r>
        <w:rPr>
          <w:sz w:val="28"/>
          <w:szCs w:val="28"/>
          <w:lang w:val="ru-RU"/>
        </w:rPr>
        <w:t>;</w:t>
      </w:r>
    </w:p>
    <w:p w:rsidR="00EF32D1" w:rsidRPr="00226E44" w:rsidRDefault="00E128C2" w:rsidP="00E128C2">
      <w:pPr>
        <w:rPr>
          <w:sz w:val="28"/>
          <w:szCs w:val="28"/>
          <w:lang w:val="ru-RU"/>
        </w:rPr>
      </w:pPr>
      <w:r>
        <w:rPr>
          <w:sz w:val="28"/>
          <w:szCs w:val="28"/>
          <w:lang w:val="ru-RU"/>
        </w:rPr>
        <w:t xml:space="preserve">- </w:t>
      </w:r>
      <w:r w:rsidR="00EF32D1" w:rsidRPr="00226E44">
        <w:rPr>
          <w:sz w:val="28"/>
          <w:szCs w:val="28"/>
          <w:lang w:val="ru-RU"/>
        </w:rPr>
        <w:t xml:space="preserve">продолжение сотрудничества МАРХИ с </w:t>
      </w:r>
      <w:r w:rsidR="00015115">
        <w:rPr>
          <w:sz w:val="28"/>
          <w:szCs w:val="28"/>
          <w:lang w:val="ru-RU"/>
        </w:rPr>
        <w:t xml:space="preserve"> </w:t>
      </w:r>
      <w:r w:rsidR="00EF32D1" w:rsidRPr="00226E44">
        <w:rPr>
          <w:sz w:val="28"/>
          <w:szCs w:val="28"/>
          <w:lang w:val="ru-RU"/>
        </w:rPr>
        <w:t>Роспатриот, организация архитектурных смен в молодежном лагере «Таврида»</w:t>
      </w:r>
      <w:r>
        <w:rPr>
          <w:sz w:val="28"/>
          <w:szCs w:val="28"/>
          <w:lang w:val="ru-RU"/>
        </w:rPr>
        <w:t>.</w:t>
      </w:r>
    </w:p>
    <w:p w:rsidR="00EF32D1" w:rsidRPr="00226E44" w:rsidRDefault="00EF32D1" w:rsidP="00877532">
      <w:pPr>
        <w:rPr>
          <w:sz w:val="28"/>
          <w:szCs w:val="28"/>
          <w:lang w:val="ru-RU"/>
        </w:rPr>
      </w:pPr>
    </w:p>
    <w:p w:rsidR="00EF32D1" w:rsidRPr="00226E44" w:rsidRDefault="00EF32D1" w:rsidP="00877532">
      <w:pPr>
        <w:rPr>
          <w:bCs/>
          <w:sz w:val="28"/>
          <w:szCs w:val="28"/>
          <w:lang w:val="ru-RU"/>
        </w:rPr>
      </w:pPr>
      <w:r w:rsidRPr="00226E44">
        <w:rPr>
          <w:bCs/>
          <w:sz w:val="28"/>
          <w:szCs w:val="28"/>
          <w:lang w:val="ru-RU"/>
        </w:rPr>
        <w:t xml:space="preserve">Механизмами  реализации   развития   воспитательной  деятельности   в </w:t>
      </w:r>
      <w:r w:rsidR="0080361E">
        <w:rPr>
          <w:bCs/>
          <w:sz w:val="28"/>
          <w:szCs w:val="28"/>
          <w:lang w:val="ru-RU"/>
        </w:rPr>
        <w:t>вузе</w:t>
      </w:r>
      <w:r w:rsidRPr="00226E44">
        <w:rPr>
          <w:bCs/>
          <w:sz w:val="28"/>
          <w:szCs w:val="28"/>
          <w:lang w:val="ru-RU"/>
        </w:rPr>
        <w:t xml:space="preserve"> являются:</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использование нормативно</w:t>
      </w:r>
      <w:r w:rsidR="00EF32D1" w:rsidRPr="00226E44">
        <w:rPr>
          <w:sz w:val="28"/>
          <w:szCs w:val="28"/>
          <w:lang w:val="ru-RU"/>
        </w:rPr>
        <w:softHyphen/>
      </w:r>
      <w:r w:rsidR="00226E44">
        <w:rPr>
          <w:sz w:val="28"/>
          <w:szCs w:val="28"/>
          <w:lang w:val="ru-RU"/>
        </w:rPr>
        <w:t>-</w:t>
      </w:r>
      <w:r w:rsidR="00EF32D1" w:rsidRPr="00226E44">
        <w:rPr>
          <w:sz w:val="28"/>
          <w:szCs w:val="28"/>
          <w:lang w:val="ru-RU"/>
        </w:rPr>
        <w:t>правовых положений  и документов;</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разработка  комплексных молодежных программ;</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развитие      межвузовского     взаимодействия,      системы      партнерства</w:t>
      </w:r>
    </w:p>
    <w:p w:rsidR="00EF32D1" w:rsidRPr="00226E44" w:rsidRDefault="00EF32D1" w:rsidP="00877532">
      <w:pPr>
        <w:rPr>
          <w:sz w:val="28"/>
          <w:szCs w:val="28"/>
          <w:lang w:val="ru-RU"/>
        </w:rPr>
      </w:pPr>
      <w:r w:rsidRPr="00226E44">
        <w:rPr>
          <w:sz w:val="28"/>
          <w:szCs w:val="28"/>
          <w:lang w:val="ru-RU"/>
        </w:rPr>
        <w:t>общественных  объединений и студентов;</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ресурсная  поддержка молодежных проектов и инициатив;</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развитие материально</w:t>
      </w:r>
      <w:r w:rsidR="00EF32D1" w:rsidRPr="00226E44">
        <w:rPr>
          <w:sz w:val="28"/>
          <w:szCs w:val="28"/>
          <w:lang w:val="ru-RU"/>
        </w:rPr>
        <w:softHyphen/>
      </w:r>
      <w:r w:rsidR="00226E44">
        <w:rPr>
          <w:sz w:val="28"/>
          <w:szCs w:val="28"/>
          <w:lang w:val="ru-RU"/>
        </w:rPr>
        <w:t>-</w:t>
      </w:r>
      <w:r w:rsidR="00EF32D1" w:rsidRPr="00226E44">
        <w:rPr>
          <w:sz w:val="28"/>
          <w:szCs w:val="28"/>
          <w:lang w:val="ru-RU"/>
        </w:rPr>
        <w:t>технической базы;</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привлечение молодежи к научно-</w:t>
      </w:r>
      <w:r w:rsidR="00EF32D1" w:rsidRPr="00226E44">
        <w:rPr>
          <w:sz w:val="28"/>
          <w:szCs w:val="28"/>
          <w:lang w:val="ru-RU"/>
        </w:rPr>
        <w:softHyphen/>
        <w:t>исследовательской работе;</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развитие систем  мониторинга  и  оценки  качества реализации  программ  и проектов.</w:t>
      </w:r>
    </w:p>
    <w:p w:rsidR="00EF32D1" w:rsidRPr="00226E44" w:rsidRDefault="00EF32D1" w:rsidP="00877532">
      <w:pPr>
        <w:rPr>
          <w:bCs/>
          <w:sz w:val="28"/>
          <w:szCs w:val="28"/>
          <w:lang w:val="ru-RU"/>
        </w:rPr>
      </w:pPr>
      <w:r w:rsidRPr="00226E44">
        <w:rPr>
          <w:bCs/>
          <w:sz w:val="28"/>
          <w:szCs w:val="28"/>
          <w:lang w:val="ru-RU"/>
        </w:rPr>
        <w:t>Количественными  показателями  результатов воспитательной  работы являются:</w:t>
      </w:r>
    </w:p>
    <w:p w:rsidR="00E128C2" w:rsidRDefault="00E128C2" w:rsidP="00877532">
      <w:pPr>
        <w:rPr>
          <w:bCs/>
          <w:sz w:val="28"/>
          <w:szCs w:val="28"/>
          <w:lang w:val="ru-RU"/>
        </w:rPr>
      </w:pPr>
      <w:r>
        <w:rPr>
          <w:bCs/>
          <w:sz w:val="28"/>
          <w:szCs w:val="28"/>
          <w:lang w:val="ru-RU"/>
        </w:rPr>
        <w:t xml:space="preserve">- </w:t>
      </w:r>
      <w:r w:rsidR="00EF32D1" w:rsidRPr="00226E44">
        <w:rPr>
          <w:bCs/>
          <w:sz w:val="28"/>
          <w:szCs w:val="28"/>
          <w:lang w:val="ru-RU"/>
        </w:rPr>
        <w:t xml:space="preserve">победы    обучающихся    в    тематических    конкурсах    и    соревнованиях;   </w:t>
      </w:r>
      <w:r>
        <w:rPr>
          <w:bCs/>
          <w:sz w:val="28"/>
          <w:szCs w:val="28"/>
          <w:lang w:val="ru-RU"/>
        </w:rPr>
        <w:t xml:space="preserve">  - </w:t>
      </w:r>
      <w:r w:rsidR="00EF32D1" w:rsidRPr="00226E44">
        <w:rPr>
          <w:bCs/>
          <w:sz w:val="28"/>
          <w:szCs w:val="28"/>
          <w:lang w:val="ru-RU"/>
        </w:rPr>
        <w:t xml:space="preserve">рост количества   студенческих    объединений    и   клубов;    </w:t>
      </w:r>
    </w:p>
    <w:p w:rsidR="00EF32D1" w:rsidRPr="00226E44" w:rsidRDefault="00E128C2" w:rsidP="00877532">
      <w:pPr>
        <w:rPr>
          <w:bCs/>
          <w:sz w:val="28"/>
          <w:szCs w:val="28"/>
          <w:lang w:val="ru-RU"/>
        </w:rPr>
      </w:pPr>
      <w:r>
        <w:rPr>
          <w:bCs/>
          <w:sz w:val="28"/>
          <w:szCs w:val="28"/>
          <w:lang w:val="ru-RU"/>
        </w:rPr>
        <w:t xml:space="preserve">- </w:t>
      </w:r>
      <w:r w:rsidR="00EF32D1" w:rsidRPr="00226E44">
        <w:rPr>
          <w:bCs/>
          <w:sz w:val="28"/>
          <w:szCs w:val="28"/>
          <w:lang w:val="ru-RU"/>
        </w:rPr>
        <w:t>увеличение количества участников молодежных проектов и другие.</w:t>
      </w:r>
    </w:p>
    <w:p w:rsidR="00EF32D1" w:rsidRPr="00226E44" w:rsidRDefault="00EF32D1" w:rsidP="00877532">
      <w:pPr>
        <w:rPr>
          <w:sz w:val="28"/>
          <w:szCs w:val="28"/>
          <w:lang w:val="ru-RU"/>
        </w:rPr>
      </w:pPr>
      <w:r w:rsidRPr="00226E44">
        <w:rPr>
          <w:sz w:val="28"/>
          <w:szCs w:val="28"/>
          <w:lang w:val="ru-RU"/>
        </w:rPr>
        <w:t>Особая     роль     в      воспитательном     процессе</w:t>
      </w:r>
      <w:r w:rsidR="00F233F8">
        <w:rPr>
          <w:sz w:val="28"/>
          <w:szCs w:val="28"/>
          <w:lang w:val="ru-RU"/>
        </w:rPr>
        <w:t xml:space="preserve"> </w:t>
      </w:r>
      <w:r w:rsidRPr="00226E44">
        <w:rPr>
          <w:sz w:val="28"/>
          <w:szCs w:val="28"/>
          <w:lang w:val="ru-RU"/>
        </w:rPr>
        <w:t xml:space="preserve"> в      </w:t>
      </w:r>
      <w:r w:rsidR="00F233F8">
        <w:rPr>
          <w:sz w:val="28"/>
          <w:szCs w:val="28"/>
          <w:lang w:val="ru-RU"/>
        </w:rPr>
        <w:t>вузе</w:t>
      </w:r>
      <w:r w:rsidRPr="00226E44">
        <w:rPr>
          <w:sz w:val="28"/>
          <w:szCs w:val="28"/>
          <w:lang w:val="ru-RU"/>
        </w:rPr>
        <w:t xml:space="preserve">     отводится профессорско</w:t>
      </w:r>
      <w:r w:rsidRPr="00226E44">
        <w:rPr>
          <w:sz w:val="28"/>
          <w:szCs w:val="28"/>
          <w:lang w:val="ru-RU"/>
        </w:rPr>
        <w:softHyphen/>
      </w:r>
      <w:r w:rsidR="00226E44">
        <w:rPr>
          <w:sz w:val="28"/>
          <w:szCs w:val="28"/>
          <w:lang w:val="ru-RU"/>
        </w:rPr>
        <w:t>-</w:t>
      </w:r>
      <w:r w:rsidRPr="00226E44">
        <w:rPr>
          <w:sz w:val="28"/>
          <w:szCs w:val="28"/>
          <w:lang w:val="ru-RU"/>
        </w:rPr>
        <w:t xml:space="preserve">преподавательскому    составу, </w:t>
      </w:r>
      <w:r w:rsidR="00226E44">
        <w:rPr>
          <w:sz w:val="28"/>
          <w:szCs w:val="28"/>
          <w:lang w:val="ru-RU"/>
        </w:rPr>
        <w:t xml:space="preserve"> </w:t>
      </w:r>
      <w:r w:rsidRPr="00226E44">
        <w:rPr>
          <w:sz w:val="28"/>
          <w:szCs w:val="28"/>
          <w:lang w:val="ru-RU"/>
        </w:rPr>
        <w:t>Совету     обучающихся,     активу</w:t>
      </w:r>
    </w:p>
    <w:p w:rsidR="00EF32D1" w:rsidRPr="00226E44" w:rsidRDefault="00EF32D1" w:rsidP="00877532">
      <w:pPr>
        <w:rPr>
          <w:sz w:val="28"/>
          <w:szCs w:val="28"/>
          <w:lang w:val="ru-RU"/>
        </w:rPr>
      </w:pPr>
      <w:r w:rsidRPr="00226E44">
        <w:rPr>
          <w:sz w:val="28"/>
          <w:szCs w:val="28"/>
          <w:lang w:val="ru-RU"/>
        </w:rPr>
        <w:t>студенческих объединений вуза.</w:t>
      </w:r>
    </w:p>
    <w:p w:rsidR="00EF32D1" w:rsidRPr="00226E44" w:rsidRDefault="00EF32D1" w:rsidP="008A7469">
      <w:pPr>
        <w:jc w:val="both"/>
        <w:rPr>
          <w:lang w:val="ru-RU"/>
        </w:rPr>
      </w:pPr>
      <w:r w:rsidRPr="00226E44">
        <w:rPr>
          <w:sz w:val="28"/>
          <w:szCs w:val="28"/>
          <w:lang w:val="ru-RU"/>
        </w:rPr>
        <w:t xml:space="preserve">Молодежная  политика   в   </w:t>
      </w:r>
      <w:r w:rsidR="00226E44">
        <w:rPr>
          <w:sz w:val="28"/>
          <w:szCs w:val="28"/>
          <w:lang w:val="ru-RU"/>
        </w:rPr>
        <w:t>МАРХИ</w:t>
      </w:r>
      <w:r w:rsidRPr="00226E44">
        <w:rPr>
          <w:sz w:val="28"/>
          <w:szCs w:val="28"/>
          <w:lang w:val="ru-RU"/>
        </w:rPr>
        <w:t xml:space="preserve">  направлена   на   непрерывную,  стратегическую связь  в  системе:  «Школьник - абитуриент - студент - выпускник – профессионал». Практическая  работа  в   этой  системе  основывается   на  традициях, ценностях, корпоративной     культуре,  патриотизме.</w:t>
      </w:r>
    </w:p>
    <w:p w:rsidR="00EF32D1" w:rsidRPr="00226E44" w:rsidRDefault="00EF32D1" w:rsidP="00877532">
      <w:pPr>
        <w:rPr>
          <w:lang w:val="ru-RU"/>
        </w:rPr>
      </w:pPr>
    </w:p>
    <w:p w:rsidR="00EF32D1" w:rsidRPr="00226E44" w:rsidRDefault="00EF32D1" w:rsidP="00015115">
      <w:pPr>
        <w:ind w:firstLine="708"/>
        <w:rPr>
          <w:b/>
          <w:bCs/>
          <w:sz w:val="28"/>
          <w:szCs w:val="28"/>
          <w:lang w:val="ru-RU"/>
        </w:rPr>
      </w:pPr>
      <w:r w:rsidRPr="00226E44">
        <w:rPr>
          <w:b/>
          <w:bCs/>
          <w:sz w:val="28"/>
          <w:szCs w:val="28"/>
          <w:lang w:val="ru-RU"/>
        </w:rPr>
        <w:t>7 .9.     Вопросы  безопасности деятельности вуза</w:t>
      </w:r>
    </w:p>
    <w:p w:rsidR="00EF32D1" w:rsidRPr="00226E44" w:rsidRDefault="00EF32D1" w:rsidP="00877532">
      <w:pPr>
        <w:rPr>
          <w:sz w:val="28"/>
          <w:szCs w:val="28"/>
          <w:lang w:val="ru-RU"/>
        </w:rPr>
      </w:pPr>
    </w:p>
    <w:p w:rsidR="00EF32D1" w:rsidRPr="00226E44" w:rsidRDefault="00EF32D1" w:rsidP="00877532">
      <w:pPr>
        <w:rPr>
          <w:sz w:val="28"/>
          <w:szCs w:val="28"/>
          <w:lang w:val="ru-RU"/>
        </w:rPr>
      </w:pPr>
      <w:r w:rsidRPr="00226E44">
        <w:rPr>
          <w:sz w:val="28"/>
          <w:szCs w:val="28"/>
          <w:lang w:val="ru-RU"/>
        </w:rPr>
        <w:t>Самое пристальное  внимание будет уделяться развитию системы внутренней безопасности  вуза.  Это требование  обусловлено  не  только  наличием значительных   материальных  ценностей,   приобретаемых  вузом  в   последнее время, но и изменяющимися требованиями законодательства, а также возрастающими внешними вызовами, связанными, в первую очередь,  с террористическими  угрозами.</w:t>
      </w:r>
    </w:p>
    <w:p w:rsidR="00EF32D1" w:rsidRPr="00226E44" w:rsidRDefault="00EF32D1" w:rsidP="00877532">
      <w:pPr>
        <w:rPr>
          <w:sz w:val="28"/>
          <w:szCs w:val="28"/>
          <w:lang w:val="ru-RU"/>
        </w:rPr>
      </w:pPr>
      <w:r w:rsidRPr="00226E44">
        <w:rPr>
          <w:sz w:val="28"/>
          <w:szCs w:val="28"/>
          <w:lang w:val="ru-RU"/>
        </w:rPr>
        <w:t>В  2017-2021  годах  будет  продолжена  работа  по  совершенствованию  системы комплексной безопасности вуза, объединяющей не только режимные мероприятия,  но и мероприятия, связанные с четким  взаимодействием всех подразделений  и  ответственных  лиц  при  возникновении чрезвычайных ситуаций, предупреждением и действиями  при пожарах, обеспечением сохранности  имущества,  противодействием  терроризму,  а  также  мероприятия по   обеспечению    безопасных   и     сберегающих здоровья   условий   труда     и обучения.</w:t>
      </w:r>
    </w:p>
    <w:p w:rsidR="00EF32D1" w:rsidRPr="00226E44" w:rsidRDefault="00EF32D1" w:rsidP="00877532">
      <w:pPr>
        <w:rPr>
          <w:bCs/>
          <w:sz w:val="28"/>
          <w:szCs w:val="28"/>
          <w:lang w:val="ru-RU"/>
        </w:rPr>
      </w:pPr>
      <w:r w:rsidRPr="00226E44">
        <w:rPr>
          <w:bCs/>
          <w:sz w:val="28"/>
          <w:szCs w:val="28"/>
          <w:lang w:val="ru-RU"/>
        </w:rPr>
        <w:t xml:space="preserve">В        целях     совершенствования      системы      противодействия      терроризму определяются </w:t>
      </w:r>
      <w:r w:rsidR="000B08B5">
        <w:rPr>
          <w:bCs/>
          <w:sz w:val="28"/>
          <w:szCs w:val="28"/>
          <w:lang w:val="ru-RU"/>
        </w:rPr>
        <w:t xml:space="preserve">следующие </w:t>
      </w:r>
      <w:r w:rsidRPr="00226E44">
        <w:rPr>
          <w:bCs/>
          <w:sz w:val="28"/>
          <w:szCs w:val="28"/>
          <w:lang w:val="ru-RU"/>
        </w:rPr>
        <w:t>первоочередны</w:t>
      </w:r>
      <w:r w:rsidR="000B08B5">
        <w:rPr>
          <w:bCs/>
          <w:sz w:val="28"/>
          <w:szCs w:val="28"/>
          <w:lang w:val="ru-RU"/>
        </w:rPr>
        <w:t>е</w:t>
      </w:r>
      <w:r w:rsidRPr="00226E44">
        <w:rPr>
          <w:bCs/>
          <w:sz w:val="28"/>
          <w:szCs w:val="28"/>
          <w:lang w:val="ru-RU"/>
        </w:rPr>
        <w:t xml:space="preserve"> задач</w:t>
      </w:r>
      <w:r w:rsidR="000B08B5">
        <w:rPr>
          <w:bCs/>
          <w:sz w:val="28"/>
          <w:szCs w:val="28"/>
          <w:lang w:val="ru-RU"/>
        </w:rPr>
        <w:t>и</w:t>
      </w:r>
      <w:r w:rsidRPr="00226E44">
        <w:rPr>
          <w:bCs/>
          <w:sz w:val="28"/>
          <w:szCs w:val="28"/>
          <w:lang w:val="ru-RU"/>
        </w:rPr>
        <w:t>:</w:t>
      </w:r>
    </w:p>
    <w:p w:rsidR="00EF32D1" w:rsidRPr="00226E44" w:rsidRDefault="00E128C2" w:rsidP="00877532">
      <w:pPr>
        <w:rPr>
          <w:sz w:val="28"/>
          <w:szCs w:val="28"/>
          <w:lang w:val="ru-RU"/>
        </w:rPr>
      </w:pPr>
      <w:r>
        <w:rPr>
          <w:sz w:val="28"/>
          <w:szCs w:val="28"/>
          <w:lang w:val="ru-RU"/>
        </w:rPr>
        <w:lastRenderedPageBreak/>
        <w:t xml:space="preserve">- </w:t>
      </w:r>
      <w:r w:rsidR="00EF32D1" w:rsidRPr="00226E44">
        <w:rPr>
          <w:sz w:val="28"/>
          <w:szCs w:val="28"/>
          <w:lang w:val="ru-RU"/>
        </w:rPr>
        <w:t>создание условий  для  разрешения  национальных,  религиозных, социальных конфликтов, внедрение идеологии  ненасилия в массовое сознание студентов и работников вуза;</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разработка     мер     по     нераспространению     идеологии     терроризма,</w:t>
      </w:r>
    </w:p>
    <w:p w:rsidR="00E128C2" w:rsidRDefault="00EF32D1" w:rsidP="00877532">
      <w:pPr>
        <w:rPr>
          <w:sz w:val="28"/>
          <w:szCs w:val="28"/>
          <w:lang w:val="ru-RU"/>
        </w:rPr>
      </w:pPr>
      <w:r w:rsidRPr="00226E44">
        <w:rPr>
          <w:sz w:val="28"/>
          <w:szCs w:val="28"/>
          <w:lang w:val="ru-RU"/>
        </w:rPr>
        <w:t xml:space="preserve">связанных     с      антитеррористической     подготовкой     и      повышением квалификации       преподавателей       и      других        работников       вуза, информационным сопровождением мероприятий, кадровой  политикой; </w:t>
      </w:r>
      <w:r w:rsidR="00E128C2">
        <w:rPr>
          <w:sz w:val="28"/>
          <w:szCs w:val="28"/>
          <w:lang w:val="ru-RU"/>
        </w:rPr>
        <w:t xml:space="preserve"> </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повышение эффективности адресной  работы с молодежью;</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оказание   поддержки  молодежным  и   общественным  организациям   в части проведения  работы по  противодействию терроризму;</w:t>
      </w:r>
    </w:p>
    <w:p w:rsidR="00EF32D1" w:rsidRPr="00226E44" w:rsidRDefault="00E128C2" w:rsidP="00877532">
      <w:pPr>
        <w:rPr>
          <w:sz w:val="28"/>
          <w:szCs w:val="28"/>
          <w:lang w:val="ru-RU"/>
        </w:rPr>
      </w:pPr>
      <w:r>
        <w:rPr>
          <w:sz w:val="28"/>
          <w:szCs w:val="28"/>
          <w:lang w:val="ru-RU"/>
        </w:rPr>
        <w:t xml:space="preserve">- </w:t>
      </w:r>
      <w:r w:rsidR="00EF32D1" w:rsidRPr="00226E44">
        <w:rPr>
          <w:sz w:val="28"/>
          <w:szCs w:val="28"/>
          <w:lang w:val="ru-RU"/>
        </w:rPr>
        <w:t xml:space="preserve">активное   участие   </w:t>
      </w:r>
      <w:r w:rsidR="00226E44">
        <w:rPr>
          <w:sz w:val="28"/>
          <w:szCs w:val="28"/>
          <w:lang w:val="ru-RU"/>
        </w:rPr>
        <w:t>МАРХИ</w:t>
      </w:r>
      <w:r w:rsidR="00EF32D1" w:rsidRPr="00226E44">
        <w:rPr>
          <w:sz w:val="28"/>
          <w:szCs w:val="28"/>
          <w:lang w:val="ru-RU"/>
        </w:rPr>
        <w:t xml:space="preserve">   в   межвузовских   и    других    мероприятиях   по</w:t>
      </w:r>
    </w:p>
    <w:p w:rsidR="00EF32D1" w:rsidRPr="00226E44" w:rsidRDefault="00EF32D1" w:rsidP="00877532">
      <w:pPr>
        <w:rPr>
          <w:sz w:val="28"/>
          <w:szCs w:val="28"/>
          <w:lang w:val="ru-RU"/>
        </w:rPr>
      </w:pPr>
      <w:r w:rsidRPr="00226E44">
        <w:rPr>
          <w:sz w:val="28"/>
          <w:szCs w:val="28"/>
          <w:lang w:val="ru-RU"/>
        </w:rPr>
        <w:t xml:space="preserve">вопросам  повышения эффективности  борьбы с </w:t>
      </w:r>
      <w:r w:rsidR="00226E44">
        <w:rPr>
          <w:sz w:val="28"/>
          <w:szCs w:val="28"/>
          <w:lang w:val="ru-RU"/>
        </w:rPr>
        <w:t xml:space="preserve"> </w:t>
      </w:r>
      <w:r w:rsidRPr="00226E44">
        <w:rPr>
          <w:sz w:val="28"/>
          <w:szCs w:val="28"/>
          <w:lang w:val="ru-RU"/>
        </w:rPr>
        <w:t>терроризмом;</w:t>
      </w:r>
    </w:p>
    <w:p w:rsidR="00EF32D1" w:rsidRPr="00226E44" w:rsidRDefault="000B08B5" w:rsidP="00877532">
      <w:pPr>
        <w:rPr>
          <w:sz w:val="28"/>
          <w:szCs w:val="28"/>
          <w:lang w:val="ru-RU"/>
        </w:rPr>
      </w:pPr>
      <w:r>
        <w:rPr>
          <w:sz w:val="28"/>
          <w:szCs w:val="28"/>
          <w:lang w:val="ru-RU"/>
        </w:rPr>
        <w:t xml:space="preserve">- </w:t>
      </w:r>
      <w:r w:rsidR="00EF32D1" w:rsidRPr="00226E44">
        <w:rPr>
          <w:sz w:val="28"/>
          <w:szCs w:val="28"/>
          <w:lang w:val="ru-RU"/>
        </w:rPr>
        <w:t>изучение и адаптация к региональным условиям лучших практик противодействия идеологии  терроризма  и религиозно-политического экстремизма.</w:t>
      </w:r>
    </w:p>
    <w:p w:rsidR="00EF32D1" w:rsidRPr="00226E44" w:rsidRDefault="00EF32D1" w:rsidP="00877532">
      <w:pPr>
        <w:rPr>
          <w:sz w:val="28"/>
          <w:szCs w:val="28"/>
          <w:lang w:val="ru-RU"/>
        </w:rPr>
      </w:pPr>
      <w:r w:rsidRPr="00226E44">
        <w:rPr>
          <w:sz w:val="28"/>
          <w:szCs w:val="28"/>
          <w:lang w:val="ru-RU"/>
        </w:rPr>
        <w:t>Большое  внимание  будет уделяться  выявлению  коррупционных проявлений  и</w:t>
      </w:r>
    </w:p>
    <w:p w:rsidR="00226E44" w:rsidRDefault="00EF32D1" w:rsidP="00877532">
      <w:pPr>
        <w:rPr>
          <w:sz w:val="28"/>
          <w:szCs w:val="28"/>
          <w:lang w:val="ru-RU"/>
        </w:rPr>
      </w:pPr>
      <w:r w:rsidRPr="00226E44">
        <w:rPr>
          <w:sz w:val="28"/>
          <w:szCs w:val="28"/>
          <w:lang w:val="ru-RU"/>
        </w:rPr>
        <w:t>профилактической  работе  по  их  предупреждению.  Буд</w:t>
      </w:r>
      <w:r w:rsidR="00226E44">
        <w:rPr>
          <w:sz w:val="28"/>
          <w:szCs w:val="28"/>
          <w:lang w:val="ru-RU"/>
        </w:rPr>
        <w:t>е</w:t>
      </w:r>
      <w:r w:rsidRPr="00226E44">
        <w:rPr>
          <w:sz w:val="28"/>
          <w:szCs w:val="28"/>
          <w:lang w:val="ru-RU"/>
        </w:rPr>
        <w:t xml:space="preserve">т  постоянно продолжаться  работа   и  выделяться  ресурсы  на  обеспечение  безопасности </w:t>
      </w:r>
    </w:p>
    <w:p w:rsidR="00EF32D1" w:rsidRDefault="00EF32D1" w:rsidP="00877532">
      <w:pPr>
        <w:rPr>
          <w:lang w:val="ru-RU"/>
        </w:rPr>
      </w:pPr>
      <w:r w:rsidRPr="00226E44">
        <w:rPr>
          <w:sz w:val="28"/>
          <w:szCs w:val="28"/>
          <w:lang w:val="ru-RU"/>
        </w:rPr>
        <w:t>с использованием   современных   технических    решений             систем видеонаблюдени</w:t>
      </w:r>
      <w:r w:rsidR="00226E44">
        <w:rPr>
          <w:sz w:val="28"/>
          <w:szCs w:val="28"/>
          <w:lang w:val="ru-RU"/>
        </w:rPr>
        <w:t>я</w:t>
      </w:r>
      <w:r w:rsidRPr="00226E44">
        <w:rPr>
          <w:sz w:val="28"/>
          <w:szCs w:val="28"/>
          <w:lang w:val="ru-RU"/>
        </w:rPr>
        <w:t xml:space="preserve"> </w:t>
      </w:r>
      <w:r w:rsidR="00226E44">
        <w:rPr>
          <w:sz w:val="28"/>
          <w:szCs w:val="28"/>
          <w:lang w:val="ru-RU"/>
        </w:rPr>
        <w:t xml:space="preserve"> </w:t>
      </w:r>
      <w:r w:rsidRPr="00226E44">
        <w:rPr>
          <w:sz w:val="28"/>
          <w:szCs w:val="28"/>
          <w:lang w:val="ru-RU"/>
        </w:rPr>
        <w:t xml:space="preserve">и новейших систем связи. </w:t>
      </w:r>
      <w:r w:rsidR="00226E44">
        <w:rPr>
          <w:sz w:val="28"/>
          <w:szCs w:val="28"/>
          <w:lang w:val="ru-RU"/>
        </w:rPr>
        <w:t xml:space="preserve"> </w:t>
      </w:r>
      <w:r w:rsidRPr="00226E44">
        <w:rPr>
          <w:sz w:val="28"/>
          <w:szCs w:val="28"/>
          <w:lang w:val="ru-RU"/>
        </w:rPr>
        <w:t>Будет продолжена практика реализации мероприятий по повышению эффективности использования имеющихся  ресурсов - кадровых, финансовых и технических.</w:t>
      </w:r>
    </w:p>
    <w:p w:rsidR="00EF32D1" w:rsidRDefault="00EF32D1" w:rsidP="00877532">
      <w:pPr>
        <w:rPr>
          <w:lang w:val="ru-RU"/>
        </w:rPr>
      </w:pPr>
    </w:p>
    <w:p w:rsidR="0088185B" w:rsidRDefault="0088185B" w:rsidP="00877532">
      <w:pPr>
        <w:rPr>
          <w:lang w:val="ru-RU"/>
        </w:rPr>
      </w:pPr>
    </w:p>
    <w:p w:rsidR="0088185B" w:rsidRDefault="0088185B" w:rsidP="00877532">
      <w:pPr>
        <w:rPr>
          <w:lang w:val="ru-RU"/>
        </w:rPr>
      </w:pPr>
    </w:p>
    <w:p w:rsidR="00D5608C" w:rsidRDefault="00D5608C" w:rsidP="00877532">
      <w:pPr>
        <w:rPr>
          <w:lang w:val="ru-RU"/>
        </w:rPr>
      </w:pPr>
    </w:p>
    <w:p w:rsidR="00740330" w:rsidRPr="00740330" w:rsidRDefault="00740330" w:rsidP="00877532">
      <w:pPr>
        <w:rPr>
          <w:sz w:val="28"/>
          <w:szCs w:val="28"/>
          <w:lang w:val="ru-RU"/>
        </w:rPr>
      </w:pPr>
      <w:r w:rsidRPr="00740330">
        <w:rPr>
          <w:sz w:val="28"/>
          <w:szCs w:val="28"/>
          <w:lang w:val="ru-RU"/>
        </w:rPr>
        <w:t>Ректор МАРХИ,</w:t>
      </w:r>
    </w:p>
    <w:p w:rsidR="00740330" w:rsidRPr="00740330" w:rsidRDefault="00740330" w:rsidP="00740330">
      <w:pPr>
        <w:rPr>
          <w:sz w:val="28"/>
          <w:szCs w:val="28"/>
          <w:lang w:val="ru-RU"/>
        </w:rPr>
      </w:pPr>
      <w:r w:rsidRPr="00740330">
        <w:rPr>
          <w:sz w:val="28"/>
          <w:szCs w:val="28"/>
          <w:lang w:val="ru-RU"/>
        </w:rPr>
        <w:t xml:space="preserve">Академик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D5608C">
        <w:rPr>
          <w:sz w:val="28"/>
          <w:szCs w:val="28"/>
          <w:lang w:val="ru-RU"/>
        </w:rPr>
        <w:t>Д.О.</w:t>
      </w:r>
      <w:r w:rsidRPr="00740330">
        <w:rPr>
          <w:sz w:val="28"/>
          <w:szCs w:val="28"/>
          <w:lang w:val="ru-RU"/>
        </w:rPr>
        <w:t xml:space="preserve">Швидковский </w:t>
      </w:r>
    </w:p>
    <w:p w:rsidR="00740330" w:rsidRPr="00740330" w:rsidRDefault="00740330" w:rsidP="00740330">
      <w:pPr>
        <w:rPr>
          <w:sz w:val="28"/>
          <w:szCs w:val="28"/>
          <w:lang w:val="ru-RU"/>
        </w:rPr>
      </w:pPr>
    </w:p>
    <w:p w:rsidR="0088185B" w:rsidRPr="00740330" w:rsidRDefault="0088185B" w:rsidP="00740330">
      <w:pPr>
        <w:rPr>
          <w:sz w:val="28"/>
          <w:szCs w:val="28"/>
          <w:lang w:val="ru-RU"/>
        </w:rPr>
        <w:sectPr w:rsidR="0088185B" w:rsidRPr="00740330">
          <w:type w:val="continuous"/>
          <w:pgSz w:w="11900" w:h="16840"/>
          <w:pgMar w:top="1120" w:right="780" w:bottom="280" w:left="1300" w:header="0" w:footer="1036" w:gutter="0"/>
          <w:cols w:space="720"/>
        </w:sectPr>
      </w:pPr>
    </w:p>
    <w:p w:rsidR="00EF32D1" w:rsidRDefault="00EF32D1" w:rsidP="00855101">
      <w:pPr>
        <w:rPr>
          <w:color w:val="FF0000"/>
          <w:lang w:val="ru-RU"/>
        </w:rPr>
      </w:pPr>
    </w:p>
    <w:sectPr w:rsidR="00EF32D1" w:rsidSect="0088185B">
      <w:footerReference w:type="default" r:id="rId9"/>
      <w:pgSz w:w="16840" w:h="11900" w:orient="landscape"/>
      <w:pgMar w:top="1100" w:right="940" w:bottom="280" w:left="1140" w:header="0" w:footer="1052" w:gutter="0"/>
      <w:pgNumType w:start="3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EA" w:rsidRDefault="00ED76EA" w:rsidP="002046D0">
      <w:r>
        <w:separator/>
      </w:r>
    </w:p>
  </w:endnote>
  <w:endnote w:type="continuationSeparator" w:id="1">
    <w:p w:rsidR="00ED76EA" w:rsidRDefault="00ED76EA" w:rsidP="00204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84" w:rsidRDefault="00093D84">
    <w:pPr>
      <w:spacing w:line="200" w:lineRule="exact"/>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299.35pt;margin-top:773.75pt;width:18.4pt;height:15.05pt;z-index:-2;mso-position-horizontal-relative:page;mso-position-vertical-relative:page" filled="f" stroked="f">
          <v:textbox style="mso-next-textbox:#_x0000_s2050" inset="0,0,0,0">
            <w:txbxContent>
              <w:p w:rsidR="00093D84" w:rsidRDefault="00093D84">
                <w:pPr>
                  <w:spacing w:before="36"/>
                  <w:ind w:left="40"/>
                </w:pPr>
                <w:r>
                  <w:rPr>
                    <w:color w:val="5B5D62"/>
                  </w:rPr>
                  <w:fldChar w:fldCharType="begin"/>
                </w:r>
                <w:r>
                  <w:rPr>
                    <w:color w:val="5B5D62"/>
                  </w:rPr>
                  <w:instrText xml:space="preserve"> PAGE </w:instrText>
                </w:r>
                <w:r>
                  <w:rPr>
                    <w:color w:val="5B5D62"/>
                  </w:rPr>
                  <w:fldChar w:fldCharType="separate"/>
                </w:r>
                <w:r w:rsidR="00757612">
                  <w:rPr>
                    <w:noProof/>
                    <w:color w:val="5B5D62"/>
                  </w:rPr>
                  <w:t>3</w:t>
                </w:r>
                <w:r>
                  <w:rPr>
                    <w:color w:val="5B5D62"/>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84" w:rsidRDefault="00093D84" w:rsidP="008A7469">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093D84" w:rsidRDefault="00093D84" w:rsidP="008A7469">
    <w:pPr>
      <w:spacing w:line="200" w:lineRule="exact"/>
      <w:ind w:right="360"/>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413pt;margin-top:528.2pt;width:17.45pt;height:15.6pt;z-index:-1;mso-position-horizontal-relative:page;mso-position-vertical-relative:page" filled="f" stroked="f">
          <v:textbox inset="0,0,0,0">
            <w:txbxContent>
              <w:p w:rsidR="00093D84" w:rsidRDefault="00093D84">
                <w:pPr>
                  <w:ind w:left="40"/>
                  <w:rPr>
                    <w:rFonts w:ascii="Courier New" w:hAnsi="Courier New" w:cs="Courier New"/>
                    <w:sz w:val="21"/>
                    <w:szCs w:val="21"/>
                  </w:rPr>
                </w:pPr>
                <w:r>
                  <w:rPr>
                    <w:rFonts w:ascii="Courier New" w:hAnsi="Courier New" w:cs="Courier New"/>
                    <w:color w:val="48494F"/>
                    <w:w w:val="68"/>
                    <w:sz w:val="21"/>
                    <w:szCs w:val="21"/>
                  </w:rPr>
                  <w:fldChar w:fldCharType="begin"/>
                </w:r>
                <w:r>
                  <w:rPr>
                    <w:rFonts w:ascii="Courier New" w:hAnsi="Courier New" w:cs="Courier New"/>
                    <w:color w:val="48494F"/>
                    <w:w w:val="68"/>
                    <w:sz w:val="21"/>
                    <w:szCs w:val="21"/>
                  </w:rPr>
                  <w:instrText xml:space="preserve"> PAGE </w:instrText>
                </w:r>
                <w:r>
                  <w:rPr>
                    <w:rFonts w:ascii="Courier New" w:hAnsi="Courier New" w:cs="Courier New"/>
                    <w:color w:val="48494F"/>
                    <w:w w:val="68"/>
                    <w:sz w:val="21"/>
                    <w:szCs w:val="21"/>
                  </w:rPr>
                  <w:fldChar w:fldCharType="separate"/>
                </w:r>
                <w:r>
                  <w:rPr>
                    <w:rFonts w:ascii="Courier New" w:hAnsi="Courier New" w:cs="Courier New"/>
                    <w:noProof/>
                    <w:color w:val="48494F"/>
                    <w:w w:val="68"/>
                    <w:sz w:val="21"/>
                    <w:szCs w:val="21"/>
                  </w:rPr>
                  <w:t>36</w:t>
                </w:r>
                <w:r>
                  <w:rPr>
                    <w:rFonts w:ascii="Courier New" w:hAnsi="Courier New" w:cs="Courier New"/>
                    <w:color w:val="48494F"/>
                    <w:w w:val="68"/>
                    <w:sz w:val="21"/>
                    <w:szCs w:val="21"/>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84" w:rsidRDefault="00093D84">
    <w:pPr>
      <w:spacing w:line="240" w:lineRule="atLeas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EA" w:rsidRDefault="00ED76EA" w:rsidP="002046D0">
      <w:r>
        <w:separator/>
      </w:r>
    </w:p>
  </w:footnote>
  <w:footnote w:type="continuationSeparator" w:id="1">
    <w:p w:rsidR="00ED76EA" w:rsidRDefault="00ED76EA" w:rsidP="00204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E34"/>
    <w:multiLevelType w:val="hybridMultilevel"/>
    <w:tmpl w:val="2EA61FF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0EBC7DC1"/>
    <w:multiLevelType w:val="hybridMultilevel"/>
    <w:tmpl w:val="5B6A56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F4941FE"/>
    <w:multiLevelType w:val="hybridMultilevel"/>
    <w:tmpl w:val="7C343A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401C2CBE"/>
    <w:multiLevelType w:val="hybridMultilevel"/>
    <w:tmpl w:val="51385A20"/>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nsid w:val="411C0325"/>
    <w:multiLevelType w:val="hybridMultilevel"/>
    <w:tmpl w:val="6E3A0B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29D060F"/>
    <w:multiLevelType w:val="hybridMultilevel"/>
    <w:tmpl w:val="DD2C8C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5421D53"/>
    <w:multiLevelType w:val="hybridMultilevel"/>
    <w:tmpl w:val="C5FA99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37B310B"/>
    <w:multiLevelType w:val="hybridMultilevel"/>
    <w:tmpl w:val="B89A8D50"/>
    <w:lvl w:ilvl="0" w:tplc="04190001">
      <w:start w:val="1"/>
      <w:numFmt w:val="bullet"/>
      <w:lvlText w:val=""/>
      <w:lvlJc w:val="left"/>
      <w:pPr>
        <w:tabs>
          <w:tab w:val="num" w:pos="294"/>
        </w:tabs>
        <w:ind w:left="294" w:hanging="360"/>
      </w:pPr>
      <w:rPr>
        <w:rFonts w:ascii="Symbol" w:hAnsi="Symbol" w:cs="Symbol" w:hint="default"/>
      </w:rPr>
    </w:lvl>
    <w:lvl w:ilvl="1" w:tplc="04190003">
      <w:start w:val="1"/>
      <w:numFmt w:val="bullet"/>
      <w:lvlText w:val="o"/>
      <w:lvlJc w:val="left"/>
      <w:pPr>
        <w:tabs>
          <w:tab w:val="num" w:pos="1014"/>
        </w:tabs>
        <w:ind w:left="1014" w:hanging="360"/>
      </w:pPr>
      <w:rPr>
        <w:rFonts w:ascii="Courier New" w:hAnsi="Courier New" w:cs="Courier New" w:hint="default"/>
      </w:rPr>
    </w:lvl>
    <w:lvl w:ilvl="2" w:tplc="04190005">
      <w:start w:val="1"/>
      <w:numFmt w:val="bullet"/>
      <w:lvlText w:val=""/>
      <w:lvlJc w:val="left"/>
      <w:pPr>
        <w:tabs>
          <w:tab w:val="num" w:pos="1734"/>
        </w:tabs>
        <w:ind w:left="1734" w:hanging="360"/>
      </w:pPr>
      <w:rPr>
        <w:rFonts w:ascii="Wingdings" w:hAnsi="Wingdings" w:cs="Wingdings" w:hint="default"/>
      </w:rPr>
    </w:lvl>
    <w:lvl w:ilvl="3" w:tplc="04190001">
      <w:start w:val="1"/>
      <w:numFmt w:val="bullet"/>
      <w:lvlText w:val=""/>
      <w:lvlJc w:val="left"/>
      <w:pPr>
        <w:tabs>
          <w:tab w:val="num" w:pos="2454"/>
        </w:tabs>
        <w:ind w:left="2454" w:hanging="360"/>
      </w:pPr>
      <w:rPr>
        <w:rFonts w:ascii="Symbol" w:hAnsi="Symbol" w:cs="Symbol" w:hint="default"/>
      </w:rPr>
    </w:lvl>
    <w:lvl w:ilvl="4" w:tplc="04190003">
      <w:start w:val="1"/>
      <w:numFmt w:val="bullet"/>
      <w:lvlText w:val="o"/>
      <w:lvlJc w:val="left"/>
      <w:pPr>
        <w:tabs>
          <w:tab w:val="num" w:pos="3174"/>
        </w:tabs>
        <w:ind w:left="3174" w:hanging="360"/>
      </w:pPr>
      <w:rPr>
        <w:rFonts w:ascii="Courier New" w:hAnsi="Courier New" w:cs="Courier New" w:hint="default"/>
      </w:rPr>
    </w:lvl>
    <w:lvl w:ilvl="5" w:tplc="04190005">
      <w:start w:val="1"/>
      <w:numFmt w:val="bullet"/>
      <w:lvlText w:val=""/>
      <w:lvlJc w:val="left"/>
      <w:pPr>
        <w:tabs>
          <w:tab w:val="num" w:pos="3894"/>
        </w:tabs>
        <w:ind w:left="3894" w:hanging="360"/>
      </w:pPr>
      <w:rPr>
        <w:rFonts w:ascii="Wingdings" w:hAnsi="Wingdings" w:cs="Wingdings" w:hint="default"/>
      </w:rPr>
    </w:lvl>
    <w:lvl w:ilvl="6" w:tplc="04190001">
      <w:start w:val="1"/>
      <w:numFmt w:val="bullet"/>
      <w:lvlText w:val=""/>
      <w:lvlJc w:val="left"/>
      <w:pPr>
        <w:tabs>
          <w:tab w:val="num" w:pos="4614"/>
        </w:tabs>
        <w:ind w:left="4614" w:hanging="360"/>
      </w:pPr>
      <w:rPr>
        <w:rFonts w:ascii="Symbol" w:hAnsi="Symbol" w:cs="Symbol" w:hint="default"/>
      </w:rPr>
    </w:lvl>
    <w:lvl w:ilvl="7" w:tplc="04190003">
      <w:start w:val="1"/>
      <w:numFmt w:val="bullet"/>
      <w:lvlText w:val="o"/>
      <w:lvlJc w:val="left"/>
      <w:pPr>
        <w:tabs>
          <w:tab w:val="num" w:pos="5334"/>
        </w:tabs>
        <w:ind w:left="5334" w:hanging="360"/>
      </w:pPr>
      <w:rPr>
        <w:rFonts w:ascii="Courier New" w:hAnsi="Courier New" w:cs="Courier New" w:hint="default"/>
      </w:rPr>
    </w:lvl>
    <w:lvl w:ilvl="8" w:tplc="04190005">
      <w:start w:val="1"/>
      <w:numFmt w:val="bullet"/>
      <w:lvlText w:val=""/>
      <w:lvlJc w:val="left"/>
      <w:pPr>
        <w:tabs>
          <w:tab w:val="num" w:pos="6054"/>
        </w:tabs>
        <w:ind w:left="6054" w:hanging="360"/>
      </w:pPr>
      <w:rPr>
        <w:rFonts w:ascii="Wingdings" w:hAnsi="Wingdings" w:cs="Wingdings" w:hint="default"/>
      </w:rPr>
    </w:lvl>
  </w:abstractNum>
  <w:abstractNum w:abstractNumId="8">
    <w:nsid w:val="65EC4D10"/>
    <w:multiLevelType w:val="hybridMultilevel"/>
    <w:tmpl w:val="BC907956"/>
    <w:lvl w:ilvl="0" w:tplc="04190001">
      <w:start w:val="1"/>
      <w:numFmt w:val="bullet"/>
      <w:lvlText w:val=""/>
      <w:lvlJc w:val="left"/>
      <w:pPr>
        <w:tabs>
          <w:tab w:val="num" w:pos="294"/>
        </w:tabs>
        <w:ind w:left="294" w:hanging="360"/>
      </w:pPr>
      <w:rPr>
        <w:rFonts w:ascii="Symbol" w:hAnsi="Symbol" w:cs="Symbol" w:hint="default"/>
      </w:rPr>
    </w:lvl>
    <w:lvl w:ilvl="1" w:tplc="0419000F">
      <w:start w:val="1"/>
      <w:numFmt w:val="decimal"/>
      <w:lvlText w:val="%2."/>
      <w:lvlJc w:val="left"/>
      <w:pPr>
        <w:tabs>
          <w:tab w:val="num" w:pos="1014"/>
        </w:tabs>
        <w:ind w:left="1014" w:hanging="360"/>
      </w:pPr>
      <w:rPr>
        <w:rFonts w:hint="default"/>
      </w:rPr>
    </w:lvl>
    <w:lvl w:ilvl="2" w:tplc="04190005">
      <w:start w:val="1"/>
      <w:numFmt w:val="bullet"/>
      <w:lvlText w:val=""/>
      <w:lvlJc w:val="left"/>
      <w:pPr>
        <w:tabs>
          <w:tab w:val="num" w:pos="1734"/>
        </w:tabs>
        <w:ind w:left="1734" w:hanging="360"/>
      </w:pPr>
      <w:rPr>
        <w:rFonts w:ascii="Wingdings" w:hAnsi="Wingdings" w:cs="Wingdings" w:hint="default"/>
      </w:rPr>
    </w:lvl>
    <w:lvl w:ilvl="3" w:tplc="04190001">
      <w:start w:val="1"/>
      <w:numFmt w:val="bullet"/>
      <w:lvlText w:val=""/>
      <w:lvlJc w:val="left"/>
      <w:pPr>
        <w:tabs>
          <w:tab w:val="num" w:pos="2454"/>
        </w:tabs>
        <w:ind w:left="2454" w:hanging="360"/>
      </w:pPr>
      <w:rPr>
        <w:rFonts w:ascii="Symbol" w:hAnsi="Symbol" w:cs="Symbol" w:hint="default"/>
      </w:rPr>
    </w:lvl>
    <w:lvl w:ilvl="4" w:tplc="04190003">
      <w:start w:val="1"/>
      <w:numFmt w:val="bullet"/>
      <w:lvlText w:val="o"/>
      <w:lvlJc w:val="left"/>
      <w:pPr>
        <w:tabs>
          <w:tab w:val="num" w:pos="3174"/>
        </w:tabs>
        <w:ind w:left="3174" w:hanging="360"/>
      </w:pPr>
      <w:rPr>
        <w:rFonts w:ascii="Courier New" w:hAnsi="Courier New" w:cs="Courier New" w:hint="default"/>
      </w:rPr>
    </w:lvl>
    <w:lvl w:ilvl="5" w:tplc="04190005">
      <w:start w:val="1"/>
      <w:numFmt w:val="bullet"/>
      <w:lvlText w:val=""/>
      <w:lvlJc w:val="left"/>
      <w:pPr>
        <w:tabs>
          <w:tab w:val="num" w:pos="3894"/>
        </w:tabs>
        <w:ind w:left="3894" w:hanging="360"/>
      </w:pPr>
      <w:rPr>
        <w:rFonts w:ascii="Wingdings" w:hAnsi="Wingdings" w:cs="Wingdings" w:hint="default"/>
      </w:rPr>
    </w:lvl>
    <w:lvl w:ilvl="6" w:tplc="04190001">
      <w:start w:val="1"/>
      <w:numFmt w:val="bullet"/>
      <w:lvlText w:val=""/>
      <w:lvlJc w:val="left"/>
      <w:pPr>
        <w:tabs>
          <w:tab w:val="num" w:pos="4614"/>
        </w:tabs>
        <w:ind w:left="4614" w:hanging="360"/>
      </w:pPr>
      <w:rPr>
        <w:rFonts w:ascii="Symbol" w:hAnsi="Symbol" w:cs="Symbol" w:hint="default"/>
      </w:rPr>
    </w:lvl>
    <w:lvl w:ilvl="7" w:tplc="04190003">
      <w:start w:val="1"/>
      <w:numFmt w:val="bullet"/>
      <w:lvlText w:val="o"/>
      <w:lvlJc w:val="left"/>
      <w:pPr>
        <w:tabs>
          <w:tab w:val="num" w:pos="5334"/>
        </w:tabs>
        <w:ind w:left="5334" w:hanging="360"/>
      </w:pPr>
      <w:rPr>
        <w:rFonts w:ascii="Courier New" w:hAnsi="Courier New" w:cs="Courier New" w:hint="default"/>
      </w:rPr>
    </w:lvl>
    <w:lvl w:ilvl="8" w:tplc="04190005">
      <w:start w:val="1"/>
      <w:numFmt w:val="bullet"/>
      <w:lvlText w:val=""/>
      <w:lvlJc w:val="left"/>
      <w:pPr>
        <w:tabs>
          <w:tab w:val="num" w:pos="6054"/>
        </w:tabs>
        <w:ind w:left="6054" w:hanging="360"/>
      </w:pPr>
      <w:rPr>
        <w:rFonts w:ascii="Wingdings" w:hAnsi="Wingdings" w:cs="Wingdings" w:hint="default"/>
      </w:rPr>
    </w:lvl>
  </w:abstractNum>
  <w:abstractNum w:abstractNumId="9">
    <w:nsid w:val="6A342ABB"/>
    <w:multiLevelType w:val="multilevel"/>
    <w:tmpl w:val="971697B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0">
    <w:nsid w:val="6D935F07"/>
    <w:multiLevelType w:val="hybridMultilevel"/>
    <w:tmpl w:val="3B300D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E0D2530"/>
    <w:multiLevelType w:val="hybridMultilevel"/>
    <w:tmpl w:val="AE0A59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2741195"/>
    <w:multiLevelType w:val="hybridMultilevel"/>
    <w:tmpl w:val="13E0F5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4BB0577"/>
    <w:multiLevelType w:val="hybridMultilevel"/>
    <w:tmpl w:val="981AB8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5F20DA7"/>
    <w:multiLevelType w:val="hybridMultilevel"/>
    <w:tmpl w:val="A8DA56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78E5407"/>
    <w:multiLevelType w:val="hybridMultilevel"/>
    <w:tmpl w:val="8D8E20A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7EA12FBB"/>
    <w:multiLevelType w:val="hybridMultilevel"/>
    <w:tmpl w:val="BED0C8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
  </w:num>
  <w:num w:numId="3">
    <w:abstractNumId w:val="4"/>
  </w:num>
  <w:num w:numId="4">
    <w:abstractNumId w:val="10"/>
  </w:num>
  <w:num w:numId="5">
    <w:abstractNumId w:val="3"/>
  </w:num>
  <w:num w:numId="6">
    <w:abstractNumId w:val="11"/>
  </w:num>
  <w:num w:numId="7">
    <w:abstractNumId w:val="0"/>
  </w:num>
  <w:num w:numId="8">
    <w:abstractNumId w:val="15"/>
  </w:num>
  <w:num w:numId="9">
    <w:abstractNumId w:val="2"/>
  </w:num>
  <w:num w:numId="10">
    <w:abstractNumId w:val="5"/>
  </w:num>
  <w:num w:numId="11">
    <w:abstractNumId w:val="13"/>
  </w:num>
  <w:num w:numId="12">
    <w:abstractNumId w:val="7"/>
  </w:num>
  <w:num w:numId="13">
    <w:abstractNumId w:val="8"/>
  </w:num>
  <w:num w:numId="14">
    <w:abstractNumId w:val="6"/>
  </w:num>
  <w:num w:numId="15">
    <w:abstractNumId w:val="12"/>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1638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6D0"/>
    <w:rsid w:val="00015115"/>
    <w:rsid w:val="00022056"/>
    <w:rsid w:val="0004409F"/>
    <w:rsid w:val="00047B58"/>
    <w:rsid w:val="0006420A"/>
    <w:rsid w:val="00093D84"/>
    <w:rsid w:val="000A4AE0"/>
    <w:rsid w:val="000B08B5"/>
    <w:rsid w:val="00141303"/>
    <w:rsid w:val="00180634"/>
    <w:rsid w:val="001C4DA8"/>
    <w:rsid w:val="001F1788"/>
    <w:rsid w:val="00200694"/>
    <w:rsid w:val="002046D0"/>
    <w:rsid w:val="00204954"/>
    <w:rsid w:val="00220CEC"/>
    <w:rsid w:val="002251E7"/>
    <w:rsid w:val="00226E44"/>
    <w:rsid w:val="00227196"/>
    <w:rsid w:val="002558D0"/>
    <w:rsid w:val="00275806"/>
    <w:rsid w:val="00276FB0"/>
    <w:rsid w:val="00292C8D"/>
    <w:rsid w:val="002C0551"/>
    <w:rsid w:val="002C0B9C"/>
    <w:rsid w:val="002C3977"/>
    <w:rsid w:val="002F4428"/>
    <w:rsid w:val="003232D0"/>
    <w:rsid w:val="00326DEF"/>
    <w:rsid w:val="00386F35"/>
    <w:rsid w:val="003C7B50"/>
    <w:rsid w:val="003F07ED"/>
    <w:rsid w:val="004329F1"/>
    <w:rsid w:val="00443509"/>
    <w:rsid w:val="00445487"/>
    <w:rsid w:val="00455476"/>
    <w:rsid w:val="00475C03"/>
    <w:rsid w:val="004B519C"/>
    <w:rsid w:val="004B59B6"/>
    <w:rsid w:val="00524D89"/>
    <w:rsid w:val="0054669B"/>
    <w:rsid w:val="00547421"/>
    <w:rsid w:val="00582283"/>
    <w:rsid w:val="005D2D7C"/>
    <w:rsid w:val="005F032B"/>
    <w:rsid w:val="00603CA4"/>
    <w:rsid w:val="00637474"/>
    <w:rsid w:val="00664FDC"/>
    <w:rsid w:val="006B12EA"/>
    <w:rsid w:val="006C69D3"/>
    <w:rsid w:val="006D2BFE"/>
    <w:rsid w:val="00717CEF"/>
    <w:rsid w:val="00740330"/>
    <w:rsid w:val="00751FD1"/>
    <w:rsid w:val="00752A05"/>
    <w:rsid w:val="00757612"/>
    <w:rsid w:val="0078542A"/>
    <w:rsid w:val="007C0818"/>
    <w:rsid w:val="007C63F0"/>
    <w:rsid w:val="0080361E"/>
    <w:rsid w:val="008110D9"/>
    <w:rsid w:val="00827C91"/>
    <w:rsid w:val="00855101"/>
    <w:rsid w:val="00857ABB"/>
    <w:rsid w:val="008666DB"/>
    <w:rsid w:val="00872037"/>
    <w:rsid w:val="00877532"/>
    <w:rsid w:val="0088185B"/>
    <w:rsid w:val="008A7469"/>
    <w:rsid w:val="008D5A5B"/>
    <w:rsid w:val="008D7B9E"/>
    <w:rsid w:val="008D7F0B"/>
    <w:rsid w:val="008E53AD"/>
    <w:rsid w:val="009007E9"/>
    <w:rsid w:val="00920D19"/>
    <w:rsid w:val="009267F7"/>
    <w:rsid w:val="00965064"/>
    <w:rsid w:val="009E4DF4"/>
    <w:rsid w:val="00A34D34"/>
    <w:rsid w:val="00A438B9"/>
    <w:rsid w:val="00A658AD"/>
    <w:rsid w:val="00A94253"/>
    <w:rsid w:val="00A95D84"/>
    <w:rsid w:val="00AB6D3E"/>
    <w:rsid w:val="00AC322C"/>
    <w:rsid w:val="00B009EC"/>
    <w:rsid w:val="00B323E4"/>
    <w:rsid w:val="00B91C4F"/>
    <w:rsid w:val="00BB512B"/>
    <w:rsid w:val="00BC2886"/>
    <w:rsid w:val="00BE2774"/>
    <w:rsid w:val="00BF2F22"/>
    <w:rsid w:val="00C169B7"/>
    <w:rsid w:val="00C23885"/>
    <w:rsid w:val="00C655AF"/>
    <w:rsid w:val="00C66703"/>
    <w:rsid w:val="00C81565"/>
    <w:rsid w:val="00C92AAA"/>
    <w:rsid w:val="00CB1382"/>
    <w:rsid w:val="00CD7F8D"/>
    <w:rsid w:val="00CE4669"/>
    <w:rsid w:val="00D11BC4"/>
    <w:rsid w:val="00D5608C"/>
    <w:rsid w:val="00DA4A9D"/>
    <w:rsid w:val="00DB62D5"/>
    <w:rsid w:val="00DD38BB"/>
    <w:rsid w:val="00DD593B"/>
    <w:rsid w:val="00E128C2"/>
    <w:rsid w:val="00E1508E"/>
    <w:rsid w:val="00E31D80"/>
    <w:rsid w:val="00E60308"/>
    <w:rsid w:val="00E637AF"/>
    <w:rsid w:val="00E71536"/>
    <w:rsid w:val="00EC136C"/>
    <w:rsid w:val="00ED4248"/>
    <w:rsid w:val="00ED76EA"/>
    <w:rsid w:val="00EF32D1"/>
    <w:rsid w:val="00F233F8"/>
    <w:rsid w:val="00F2393E"/>
    <w:rsid w:val="00F53747"/>
    <w:rsid w:val="00F55580"/>
    <w:rsid w:val="00F80A3D"/>
    <w:rsid w:val="00F8328D"/>
    <w:rsid w:val="00F85915"/>
    <w:rsid w:val="00FA3202"/>
    <w:rsid w:val="00FF2123"/>
    <w:rsid w:val="00FF5D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E53AD"/>
    <w:rPr>
      <w:lang w:val="en-US" w:eastAsia="en-US"/>
    </w:rPr>
  </w:style>
  <w:style w:type="paragraph" w:styleId="1">
    <w:name w:val="heading 1"/>
    <w:basedOn w:val="a"/>
    <w:next w:val="a"/>
    <w:link w:val="10"/>
    <w:uiPriority w:val="99"/>
    <w:qFormat/>
    <w:rsid w:val="008E53AD"/>
    <w:pPr>
      <w:keepNext/>
      <w:numPr>
        <w:numId w:val="1"/>
      </w:numPr>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8E53AD"/>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8E53AD"/>
    <w:pPr>
      <w:keepNext/>
      <w:numPr>
        <w:ilvl w:val="2"/>
        <w:numId w:val="1"/>
      </w:numPr>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8E53A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8E53AD"/>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8E53AD"/>
    <w:pPr>
      <w:numPr>
        <w:ilvl w:val="5"/>
        <w:numId w:val="1"/>
      </w:numPr>
      <w:spacing w:before="240" w:after="60"/>
      <w:outlineLvl w:val="5"/>
    </w:pPr>
    <w:rPr>
      <w:b/>
      <w:bCs/>
      <w:sz w:val="22"/>
      <w:szCs w:val="22"/>
    </w:rPr>
  </w:style>
  <w:style w:type="paragraph" w:styleId="7">
    <w:name w:val="heading 7"/>
    <w:basedOn w:val="a"/>
    <w:next w:val="a"/>
    <w:link w:val="70"/>
    <w:uiPriority w:val="99"/>
    <w:qFormat/>
    <w:rsid w:val="008E53AD"/>
    <w:pPr>
      <w:numPr>
        <w:ilvl w:val="6"/>
        <w:numId w:val="1"/>
      </w:numPr>
      <w:spacing w:before="240" w:after="60"/>
      <w:outlineLvl w:val="6"/>
    </w:pPr>
    <w:rPr>
      <w:rFonts w:ascii="Calibri" w:hAnsi="Calibri" w:cs="Calibri"/>
      <w:sz w:val="24"/>
      <w:szCs w:val="24"/>
    </w:rPr>
  </w:style>
  <w:style w:type="paragraph" w:styleId="8">
    <w:name w:val="heading 8"/>
    <w:basedOn w:val="a"/>
    <w:next w:val="a"/>
    <w:link w:val="80"/>
    <w:uiPriority w:val="99"/>
    <w:qFormat/>
    <w:rsid w:val="008E53AD"/>
    <w:pPr>
      <w:numPr>
        <w:ilvl w:val="7"/>
        <w:numId w:val="1"/>
      </w:numPr>
      <w:spacing w:before="240" w:after="60"/>
      <w:outlineLvl w:val="7"/>
    </w:pPr>
    <w:rPr>
      <w:rFonts w:ascii="Calibri" w:hAnsi="Calibri" w:cs="Calibri"/>
      <w:i/>
      <w:iCs/>
      <w:sz w:val="24"/>
      <w:szCs w:val="24"/>
    </w:rPr>
  </w:style>
  <w:style w:type="paragraph" w:styleId="9">
    <w:name w:val="heading 9"/>
    <w:basedOn w:val="a"/>
    <w:next w:val="a"/>
    <w:link w:val="90"/>
    <w:uiPriority w:val="99"/>
    <w:qFormat/>
    <w:rsid w:val="008E53AD"/>
    <w:pPr>
      <w:numPr>
        <w:ilvl w:val="8"/>
        <w:numId w:val="1"/>
      </w:num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53AD"/>
    <w:rPr>
      <w:rFonts w:ascii="Cambria" w:hAnsi="Cambria" w:cs="Cambria"/>
      <w:b/>
      <w:bCs/>
      <w:kern w:val="32"/>
      <w:sz w:val="32"/>
      <w:szCs w:val="32"/>
    </w:rPr>
  </w:style>
  <w:style w:type="character" w:customStyle="1" w:styleId="20">
    <w:name w:val="Заголовок 2 Знак"/>
    <w:basedOn w:val="a0"/>
    <w:link w:val="2"/>
    <w:uiPriority w:val="99"/>
    <w:semiHidden/>
    <w:locked/>
    <w:rsid w:val="008E53AD"/>
    <w:rPr>
      <w:rFonts w:ascii="Cambria" w:hAnsi="Cambria" w:cs="Cambria"/>
      <w:b/>
      <w:bCs/>
      <w:i/>
      <w:iCs/>
      <w:sz w:val="28"/>
      <w:szCs w:val="28"/>
    </w:rPr>
  </w:style>
  <w:style w:type="character" w:customStyle="1" w:styleId="30">
    <w:name w:val="Заголовок 3 Знак"/>
    <w:basedOn w:val="a0"/>
    <w:link w:val="3"/>
    <w:uiPriority w:val="99"/>
    <w:semiHidden/>
    <w:locked/>
    <w:rsid w:val="008E53AD"/>
    <w:rPr>
      <w:rFonts w:ascii="Cambria" w:hAnsi="Cambria" w:cs="Cambria"/>
      <w:b/>
      <w:bCs/>
      <w:sz w:val="26"/>
      <w:szCs w:val="26"/>
    </w:rPr>
  </w:style>
  <w:style w:type="character" w:customStyle="1" w:styleId="40">
    <w:name w:val="Заголовок 4 Знак"/>
    <w:basedOn w:val="a0"/>
    <w:link w:val="4"/>
    <w:uiPriority w:val="99"/>
    <w:semiHidden/>
    <w:locked/>
    <w:rsid w:val="008E53AD"/>
    <w:rPr>
      <w:rFonts w:ascii="Calibri" w:hAnsi="Calibri" w:cs="Calibri"/>
      <w:b/>
      <w:bCs/>
      <w:sz w:val="28"/>
      <w:szCs w:val="28"/>
    </w:rPr>
  </w:style>
  <w:style w:type="character" w:customStyle="1" w:styleId="50">
    <w:name w:val="Заголовок 5 Знак"/>
    <w:basedOn w:val="a0"/>
    <w:link w:val="5"/>
    <w:uiPriority w:val="99"/>
    <w:semiHidden/>
    <w:locked/>
    <w:rsid w:val="008E53AD"/>
    <w:rPr>
      <w:rFonts w:ascii="Calibri" w:hAnsi="Calibri" w:cs="Calibri"/>
      <w:b/>
      <w:bCs/>
      <w:i/>
      <w:iCs/>
      <w:sz w:val="26"/>
      <w:szCs w:val="26"/>
    </w:rPr>
  </w:style>
  <w:style w:type="character" w:customStyle="1" w:styleId="60">
    <w:name w:val="Заголовок 6 Знак"/>
    <w:basedOn w:val="a0"/>
    <w:link w:val="6"/>
    <w:uiPriority w:val="99"/>
    <w:locked/>
    <w:rsid w:val="008E53AD"/>
    <w:rPr>
      <w:b/>
      <w:bCs/>
      <w:sz w:val="22"/>
      <w:szCs w:val="22"/>
    </w:rPr>
  </w:style>
  <w:style w:type="character" w:customStyle="1" w:styleId="70">
    <w:name w:val="Заголовок 7 Знак"/>
    <w:basedOn w:val="a0"/>
    <w:link w:val="7"/>
    <w:uiPriority w:val="99"/>
    <w:semiHidden/>
    <w:locked/>
    <w:rsid w:val="008E53AD"/>
    <w:rPr>
      <w:rFonts w:ascii="Calibri" w:hAnsi="Calibri" w:cs="Calibri"/>
      <w:sz w:val="24"/>
      <w:szCs w:val="24"/>
    </w:rPr>
  </w:style>
  <w:style w:type="character" w:customStyle="1" w:styleId="80">
    <w:name w:val="Заголовок 8 Знак"/>
    <w:basedOn w:val="a0"/>
    <w:link w:val="8"/>
    <w:uiPriority w:val="99"/>
    <w:semiHidden/>
    <w:locked/>
    <w:rsid w:val="008E53AD"/>
    <w:rPr>
      <w:rFonts w:ascii="Calibri" w:hAnsi="Calibri" w:cs="Calibri"/>
      <w:i/>
      <w:iCs/>
      <w:sz w:val="24"/>
      <w:szCs w:val="24"/>
    </w:rPr>
  </w:style>
  <w:style w:type="character" w:customStyle="1" w:styleId="90">
    <w:name w:val="Заголовок 9 Знак"/>
    <w:basedOn w:val="a0"/>
    <w:link w:val="9"/>
    <w:uiPriority w:val="99"/>
    <w:semiHidden/>
    <w:locked/>
    <w:rsid w:val="008E53AD"/>
    <w:rPr>
      <w:rFonts w:ascii="Cambria" w:hAnsi="Cambria" w:cs="Cambria"/>
      <w:sz w:val="22"/>
      <w:szCs w:val="22"/>
    </w:rPr>
  </w:style>
  <w:style w:type="table" w:styleId="a3">
    <w:name w:val="Table Grid"/>
    <w:basedOn w:val="a1"/>
    <w:uiPriority w:val="99"/>
    <w:rsid w:val="00546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86F35"/>
    <w:pPr>
      <w:tabs>
        <w:tab w:val="center" w:pos="4677"/>
        <w:tab w:val="right" w:pos="9355"/>
      </w:tabs>
    </w:pPr>
  </w:style>
  <w:style w:type="character" w:customStyle="1" w:styleId="a5">
    <w:name w:val="Нижний колонтитул Знак"/>
    <w:basedOn w:val="a0"/>
    <w:link w:val="a4"/>
    <w:uiPriority w:val="99"/>
    <w:semiHidden/>
    <w:locked/>
    <w:rsid w:val="00275806"/>
    <w:rPr>
      <w:sz w:val="20"/>
      <w:szCs w:val="20"/>
      <w:lang w:val="en-US" w:eastAsia="en-US"/>
    </w:rPr>
  </w:style>
  <w:style w:type="character" w:styleId="a6">
    <w:name w:val="page number"/>
    <w:basedOn w:val="a0"/>
    <w:uiPriority w:val="99"/>
    <w:rsid w:val="00386F35"/>
  </w:style>
  <w:style w:type="paragraph" w:styleId="a7">
    <w:name w:val="Balloon Text"/>
    <w:basedOn w:val="a"/>
    <w:link w:val="a8"/>
    <w:uiPriority w:val="99"/>
    <w:semiHidden/>
    <w:unhideWhenUsed/>
    <w:locked/>
    <w:rsid w:val="00015115"/>
    <w:rPr>
      <w:rFonts w:ascii="Tahoma" w:hAnsi="Tahoma" w:cs="Tahoma"/>
      <w:sz w:val="16"/>
      <w:szCs w:val="16"/>
    </w:rPr>
  </w:style>
  <w:style w:type="character" w:customStyle="1" w:styleId="a8">
    <w:name w:val="Текст выноски Знак"/>
    <w:basedOn w:val="a0"/>
    <w:link w:val="a7"/>
    <w:uiPriority w:val="99"/>
    <w:semiHidden/>
    <w:rsid w:val="0001511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173568664">
      <w:marLeft w:val="0"/>
      <w:marRight w:val="0"/>
      <w:marTop w:val="0"/>
      <w:marBottom w:val="0"/>
      <w:divBdr>
        <w:top w:val="none" w:sz="0" w:space="0" w:color="auto"/>
        <w:left w:val="none" w:sz="0" w:space="0" w:color="auto"/>
        <w:bottom w:val="none" w:sz="0" w:space="0" w:color="auto"/>
        <w:right w:val="none" w:sz="0" w:space="0" w:color="auto"/>
      </w:divBdr>
    </w:div>
    <w:div w:id="1173568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7141</Words>
  <Characters>40704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MIARCH</Company>
  <LinksUpToDate>false</LinksUpToDate>
  <CharactersWithSpaces>47750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creator>Dmitry</dc:creator>
  <cp:lastModifiedBy>1</cp:lastModifiedBy>
  <cp:revision>33</cp:revision>
  <cp:lastPrinted>2017-03-31T11:51:00Z</cp:lastPrinted>
  <dcterms:created xsi:type="dcterms:W3CDTF">2017-02-06T09:25:00Z</dcterms:created>
  <dcterms:modified xsi:type="dcterms:W3CDTF">2017-03-31T12:19:00Z</dcterms:modified>
</cp:coreProperties>
</file>